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726" w:rsidRPr="00B73134" w:rsidRDefault="00132869" w:rsidP="00132869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12572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80497" w:rsidRPr="00B73134">
        <w:rPr>
          <w:rFonts w:ascii="Times New Roman" w:hAnsi="Times New Roman" w:cs="Times New Roman"/>
          <w:b/>
          <w:sz w:val="28"/>
          <w:szCs w:val="28"/>
        </w:rPr>
        <w:t xml:space="preserve">Годовой отчет           </w:t>
      </w:r>
      <w:bookmarkStart w:id="0" w:name="_GoBack"/>
      <w:bookmarkEnd w:id="0"/>
      <w:r w:rsidR="00780497" w:rsidRPr="00B7313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</w:t>
      </w:r>
    </w:p>
    <w:p w:rsidR="00F12468" w:rsidRPr="00B73134" w:rsidRDefault="00780497" w:rsidP="00414ED3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134">
        <w:rPr>
          <w:rFonts w:ascii="Times New Roman" w:hAnsi="Times New Roman" w:cs="Times New Roman"/>
          <w:b/>
          <w:sz w:val="28"/>
          <w:szCs w:val="28"/>
        </w:rPr>
        <w:t xml:space="preserve"> о ходе реализации и оценке эффективности </w:t>
      </w:r>
      <w:r w:rsidR="00414ED3" w:rsidRPr="00B73134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B73134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414ED3" w:rsidRPr="00B73134">
        <w:rPr>
          <w:rFonts w:ascii="Times New Roman" w:hAnsi="Times New Roman" w:cs="Times New Roman"/>
          <w:b/>
          <w:sz w:val="28"/>
          <w:szCs w:val="28"/>
        </w:rPr>
        <w:t>ы</w:t>
      </w:r>
      <w:r w:rsidRPr="00B7313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14ED3" w:rsidRPr="00B73134">
        <w:rPr>
          <w:rFonts w:ascii="Times New Roman" w:hAnsi="Times New Roman" w:cs="Times New Roman"/>
          <w:b/>
          <w:sz w:val="28"/>
          <w:szCs w:val="28"/>
        </w:rPr>
        <w:t xml:space="preserve">Реализация полномочий органа местного самоуправления муниципального образования </w:t>
      </w:r>
      <w:proofErr w:type="spellStart"/>
      <w:r w:rsidR="00414ED3" w:rsidRPr="00B73134">
        <w:rPr>
          <w:rFonts w:ascii="Times New Roman" w:hAnsi="Times New Roman" w:cs="Times New Roman"/>
          <w:b/>
          <w:sz w:val="28"/>
          <w:szCs w:val="28"/>
        </w:rPr>
        <w:t>Новозыбков</w:t>
      </w:r>
      <w:r w:rsidR="004B1ACB">
        <w:rPr>
          <w:rFonts w:ascii="Times New Roman" w:hAnsi="Times New Roman" w:cs="Times New Roman"/>
          <w:b/>
          <w:sz w:val="28"/>
          <w:szCs w:val="28"/>
        </w:rPr>
        <w:t>ский</w:t>
      </w:r>
      <w:proofErr w:type="spellEnd"/>
      <w:r w:rsidR="004B1ACB">
        <w:rPr>
          <w:rFonts w:ascii="Times New Roman" w:hAnsi="Times New Roman" w:cs="Times New Roman"/>
          <w:b/>
          <w:sz w:val="28"/>
          <w:szCs w:val="28"/>
        </w:rPr>
        <w:t xml:space="preserve"> городской округ Брянской области</w:t>
      </w:r>
      <w:r w:rsidR="00414ED3" w:rsidRPr="00B73134">
        <w:rPr>
          <w:rFonts w:ascii="Times New Roman" w:hAnsi="Times New Roman" w:cs="Times New Roman"/>
          <w:b/>
          <w:sz w:val="28"/>
          <w:szCs w:val="28"/>
        </w:rPr>
        <w:t>»</w:t>
      </w:r>
      <w:r w:rsidR="00FF49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2468">
        <w:rPr>
          <w:rFonts w:ascii="Times New Roman" w:hAnsi="Times New Roman" w:cs="Times New Roman"/>
          <w:b/>
          <w:sz w:val="28"/>
          <w:szCs w:val="28"/>
        </w:rPr>
        <w:t>за 20</w:t>
      </w:r>
      <w:r w:rsidR="00EB39F3">
        <w:rPr>
          <w:rFonts w:ascii="Times New Roman" w:hAnsi="Times New Roman" w:cs="Times New Roman"/>
          <w:b/>
          <w:sz w:val="28"/>
          <w:szCs w:val="28"/>
        </w:rPr>
        <w:t>2</w:t>
      </w:r>
      <w:r w:rsidR="000A6750">
        <w:rPr>
          <w:rFonts w:ascii="Times New Roman" w:hAnsi="Times New Roman" w:cs="Times New Roman"/>
          <w:b/>
          <w:sz w:val="28"/>
          <w:szCs w:val="28"/>
        </w:rPr>
        <w:t>2</w:t>
      </w:r>
      <w:r w:rsidR="00F1246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80497" w:rsidRPr="00887F1B" w:rsidRDefault="00780497" w:rsidP="0078049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4ED3" w:rsidRPr="00887F1B" w:rsidRDefault="00780497" w:rsidP="009A2C8D">
      <w:pPr>
        <w:tabs>
          <w:tab w:val="left" w:pos="3000"/>
        </w:tabs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b/>
          <w:sz w:val="28"/>
          <w:szCs w:val="28"/>
        </w:rPr>
        <w:t>1.</w:t>
      </w:r>
      <w:r w:rsidRPr="00887F1B">
        <w:rPr>
          <w:rFonts w:ascii="Times New Roman" w:hAnsi="Times New Roman" w:cs="Times New Roman"/>
          <w:sz w:val="28"/>
          <w:szCs w:val="28"/>
        </w:rPr>
        <w:t xml:space="preserve"> </w:t>
      </w:r>
      <w:r w:rsidR="00414ED3" w:rsidRPr="00887F1B">
        <w:rPr>
          <w:rFonts w:ascii="Times New Roman" w:hAnsi="Times New Roman" w:cs="Times New Roman"/>
          <w:sz w:val="28"/>
          <w:szCs w:val="28"/>
        </w:rPr>
        <w:t xml:space="preserve">Муниципальная  программа «Реализация полномочий органа местного самоуправления муниципального образования </w:t>
      </w:r>
      <w:proofErr w:type="spellStart"/>
      <w:r w:rsidR="00414ED3" w:rsidRPr="00887F1B">
        <w:rPr>
          <w:rFonts w:ascii="Times New Roman" w:hAnsi="Times New Roman" w:cs="Times New Roman"/>
          <w:sz w:val="28"/>
          <w:szCs w:val="28"/>
        </w:rPr>
        <w:t>Новозыбков</w:t>
      </w:r>
      <w:r w:rsidR="004B1ACB" w:rsidRPr="00887F1B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4B1ACB" w:rsidRPr="00887F1B">
        <w:rPr>
          <w:rFonts w:ascii="Times New Roman" w:hAnsi="Times New Roman" w:cs="Times New Roman"/>
          <w:sz w:val="28"/>
          <w:szCs w:val="28"/>
        </w:rPr>
        <w:t xml:space="preserve"> городской округ Брянской области</w:t>
      </w:r>
      <w:r w:rsidR="00414ED3" w:rsidRPr="00887F1B">
        <w:rPr>
          <w:rFonts w:ascii="Times New Roman" w:hAnsi="Times New Roman" w:cs="Times New Roman"/>
          <w:b/>
          <w:sz w:val="28"/>
          <w:szCs w:val="28"/>
        </w:rPr>
        <w:t>»</w:t>
      </w:r>
      <w:r w:rsidR="007A4BCF" w:rsidRPr="00887F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ED3" w:rsidRPr="00887F1B">
        <w:rPr>
          <w:rFonts w:ascii="Times New Roman" w:hAnsi="Times New Roman" w:cs="Times New Roman"/>
          <w:sz w:val="28"/>
          <w:szCs w:val="28"/>
        </w:rPr>
        <w:t xml:space="preserve">утверждена постановлением </w:t>
      </w:r>
      <w:proofErr w:type="spellStart"/>
      <w:r w:rsidR="004B1ACB" w:rsidRPr="00887F1B">
        <w:rPr>
          <w:rFonts w:ascii="Times New Roman" w:hAnsi="Times New Roman" w:cs="Times New Roman"/>
          <w:sz w:val="28"/>
          <w:szCs w:val="28"/>
        </w:rPr>
        <w:t>Новозыбковской</w:t>
      </w:r>
      <w:proofErr w:type="spellEnd"/>
      <w:r w:rsidR="004B1ACB" w:rsidRPr="00887F1B">
        <w:rPr>
          <w:rFonts w:ascii="Times New Roman" w:hAnsi="Times New Roman" w:cs="Times New Roman"/>
          <w:sz w:val="28"/>
          <w:szCs w:val="28"/>
        </w:rPr>
        <w:t xml:space="preserve"> городской</w:t>
      </w:r>
      <w:r w:rsidR="00414ED3" w:rsidRPr="00887F1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73AFB" w:rsidRPr="00887F1B">
        <w:rPr>
          <w:rFonts w:ascii="Times New Roman" w:hAnsi="Times New Roman" w:cs="Times New Roman"/>
          <w:sz w:val="28"/>
          <w:szCs w:val="28"/>
        </w:rPr>
        <w:t xml:space="preserve">Брянской области от </w:t>
      </w:r>
      <w:r w:rsidR="0089535F" w:rsidRPr="00887F1B">
        <w:rPr>
          <w:rFonts w:ascii="Times New Roman" w:hAnsi="Times New Roman" w:cs="Times New Roman"/>
          <w:sz w:val="28"/>
          <w:szCs w:val="28"/>
        </w:rPr>
        <w:t>2</w:t>
      </w:r>
      <w:r w:rsidR="004B1ACB" w:rsidRPr="00887F1B">
        <w:rPr>
          <w:rFonts w:ascii="Times New Roman" w:hAnsi="Times New Roman" w:cs="Times New Roman"/>
          <w:sz w:val="28"/>
          <w:szCs w:val="28"/>
        </w:rPr>
        <w:t>9</w:t>
      </w:r>
      <w:r w:rsidR="00414ED3" w:rsidRPr="00887F1B">
        <w:rPr>
          <w:rFonts w:ascii="Times New Roman" w:hAnsi="Times New Roman" w:cs="Times New Roman"/>
          <w:sz w:val="28"/>
          <w:szCs w:val="28"/>
        </w:rPr>
        <w:t>.</w:t>
      </w:r>
      <w:r w:rsidR="005E2C51" w:rsidRPr="00887F1B">
        <w:rPr>
          <w:rFonts w:ascii="Times New Roman" w:hAnsi="Times New Roman" w:cs="Times New Roman"/>
          <w:sz w:val="28"/>
          <w:szCs w:val="28"/>
        </w:rPr>
        <w:t>1</w:t>
      </w:r>
      <w:r w:rsidR="004B1ACB" w:rsidRPr="00887F1B">
        <w:rPr>
          <w:rFonts w:ascii="Times New Roman" w:hAnsi="Times New Roman" w:cs="Times New Roman"/>
          <w:sz w:val="28"/>
          <w:szCs w:val="28"/>
        </w:rPr>
        <w:t>1</w:t>
      </w:r>
      <w:r w:rsidR="00414ED3" w:rsidRPr="00887F1B">
        <w:rPr>
          <w:rFonts w:ascii="Times New Roman" w:hAnsi="Times New Roman" w:cs="Times New Roman"/>
          <w:sz w:val="28"/>
          <w:szCs w:val="28"/>
        </w:rPr>
        <w:t>.201</w:t>
      </w:r>
      <w:r w:rsidR="004B1ACB" w:rsidRPr="00887F1B">
        <w:rPr>
          <w:rFonts w:ascii="Times New Roman" w:hAnsi="Times New Roman" w:cs="Times New Roman"/>
          <w:sz w:val="28"/>
          <w:szCs w:val="28"/>
        </w:rPr>
        <w:t>9</w:t>
      </w:r>
      <w:r w:rsidR="00414ED3" w:rsidRPr="00887F1B">
        <w:rPr>
          <w:rFonts w:ascii="Times New Roman" w:hAnsi="Times New Roman" w:cs="Times New Roman"/>
          <w:sz w:val="28"/>
          <w:szCs w:val="28"/>
        </w:rPr>
        <w:t xml:space="preserve">г. № </w:t>
      </w:r>
      <w:r w:rsidR="004B1ACB" w:rsidRPr="00887F1B">
        <w:rPr>
          <w:rFonts w:ascii="Times New Roman" w:hAnsi="Times New Roman" w:cs="Times New Roman"/>
          <w:sz w:val="28"/>
          <w:szCs w:val="28"/>
        </w:rPr>
        <w:t>826</w:t>
      </w:r>
      <w:r w:rsidR="0089535F" w:rsidRPr="00887F1B">
        <w:rPr>
          <w:rFonts w:ascii="Times New Roman" w:hAnsi="Times New Roman" w:cs="Times New Roman"/>
          <w:sz w:val="28"/>
          <w:szCs w:val="28"/>
        </w:rPr>
        <w:t xml:space="preserve"> </w:t>
      </w:r>
      <w:r w:rsidR="003B2515" w:rsidRPr="00887F1B">
        <w:rPr>
          <w:rFonts w:ascii="Times New Roman" w:hAnsi="Times New Roman" w:cs="Times New Roman"/>
          <w:sz w:val="28"/>
          <w:szCs w:val="28"/>
        </w:rPr>
        <w:t>(с последующими изменениями)</w:t>
      </w:r>
      <w:r w:rsidR="00414ED3" w:rsidRPr="00887F1B">
        <w:rPr>
          <w:rFonts w:ascii="Times New Roman" w:hAnsi="Times New Roman" w:cs="Times New Roman"/>
          <w:sz w:val="28"/>
          <w:szCs w:val="28"/>
        </w:rPr>
        <w:t>.</w:t>
      </w:r>
    </w:p>
    <w:p w:rsidR="00780497" w:rsidRPr="00887F1B" w:rsidRDefault="00780497" w:rsidP="009A2C8D">
      <w:pPr>
        <w:tabs>
          <w:tab w:val="left" w:pos="3000"/>
        </w:tabs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7426D" w:rsidRPr="00887F1B" w:rsidRDefault="00780497" w:rsidP="009A2C8D">
      <w:pPr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b/>
          <w:sz w:val="28"/>
          <w:szCs w:val="28"/>
        </w:rPr>
        <w:t>2.</w:t>
      </w:r>
      <w:r w:rsidR="004B1ACB" w:rsidRPr="00887F1B">
        <w:rPr>
          <w:rFonts w:ascii="Times New Roman" w:hAnsi="Times New Roman" w:cs="Times New Roman"/>
          <w:sz w:val="28"/>
          <w:szCs w:val="28"/>
        </w:rPr>
        <w:t xml:space="preserve"> В течение 202</w:t>
      </w:r>
      <w:r w:rsidR="000A6750" w:rsidRPr="00887F1B">
        <w:rPr>
          <w:rFonts w:ascii="Times New Roman" w:hAnsi="Times New Roman" w:cs="Times New Roman"/>
          <w:sz w:val="28"/>
          <w:szCs w:val="28"/>
        </w:rPr>
        <w:t>2</w:t>
      </w:r>
      <w:r w:rsidRPr="00887F1B">
        <w:rPr>
          <w:rFonts w:ascii="Times New Roman" w:hAnsi="Times New Roman" w:cs="Times New Roman"/>
          <w:sz w:val="28"/>
          <w:szCs w:val="28"/>
        </w:rPr>
        <w:t xml:space="preserve"> года достигнуты заложенные в Программе основные показатели:</w:t>
      </w:r>
    </w:p>
    <w:p w:rsidR="008A659F" w:rsidRPr="00887F1B" w:rsidRDefault="008A659F" w:rsidP="009A2C8D">
      <w:p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F1B">
        <w:rPr>
          <w:rFonts w:ascii="Times New Roman" w:eastAsia="Calibri" w:hAnsi="Times New Roman" w:cs="Times New Roman"/>
          <w:sz w:val="28"/>
          <w:szCs w:val="28"/>
        </w:rPr>
        <w:t>-</w:t>
      </w:r>
      <w:r w:rsidR="00132869" w:rsidRPr="00887F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1E67" w:rsidRPr="00887F1B">
        <w:rPr>
          <w:rFonts w:ascii="Times New Roman" w:hAnsi="Times New Roman" w:cs="Times New Roman"/>
          <w:sz w:val="28"/>
          <w:szCs w:val="28"/>
        </w:rPr>
        <w:t xml:space="preserve">реализация функций </w:t>
      </w:r>
      <w:proofErr w:type="spellStart"/>
      <w:r w:rsidR="007B1E67" w:rsidRPr="00887F1B">
        <w:rPr>
          <w:rFonts w:ascii="Times New Roman" w:hAnsi="Times New Roman" w:cs="Times New Roman"/>
          <w:sz w:val="28"/>
          <w:szCs w:val="28"/>
        </w:rPr>
        <w:t>Новозыбковской</w:t>
      </w:r>
      <w:proofErr w:type="spellEnd"/>
      <w:r w:rsidR="007B1E67" w:rsidRPr="00887F1B">
        <w:rPr>
          <w:rFonts w:ascii="Times New Roman" w:hAnsi="Times New Roman" w:cs="Times New Roman"/>
          <w:sz w:val="28"/>
          <w:szCs w:val="28"/>
        </w:rPr>
        <w:t xml:space="preserve"> городской администрации</w:t>
      </w:r>
      <w:r w:rsidR="007B1E67" w:rsidRPr="00887F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6B21" w:rsidRPr="00887F1B">
        <w:rPr>
          <w:rFonts w:ascii="Times New Roman" w:eastAsia="Calibri" w:hAnsi="Times New Roman" w:cs="Times New Roman"/>
          <w:sz w:val="28"/>
          <w:szCs w:val="28"/>
        </w:rPr>
        <w:t>– 100%</w:t>
      </w:r>
      <w:r w:rsidR="00290D73" w:rsidRPr="00887F1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A659F" w:rsidRPr="00887F1B" w:rsidRDefault="008A659F" w:rsidP="009A2C8D">
      <w:pPr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>-</w:t>
      </w:r>
      <w:r w:rsidR="00132869" w:rsidRPr="00887F1B">
        <w:rPr>
          <w:rFonts w:ascii="Times New Roman" w:hAnsi="Times New Roman" w:cs="Times New Roman"/>
          <w:sz w:val="28"/>
          <w:szCs w:val="28"/>
        </w:rPr>
        <w:t xml:space="preserve"> </w:t>
      </w:r>
      <w:r w:rsidR="000A6750" w:rsidRPr="00887F1B">
        <w:rPr>
          <w:rFonts w:ascii="Times New Roman" w:hAnsi="Times New Roman" w:cs="Times New Roman"/>
          <w:sz w:val="28"/>
          <w:szCs w:val="28"/>
        </w:rPr>
        <w:t xml:space="preserve">реализация запланированных мероприятий муниципальной  подпрограммы </w:t>
      </w:r>
      <w:r w:rsidR="000A6750" w:rsidRPr="00887F1B">
        <w:rPr>
          <w:rStyle w:val="FontStyle15"/>
          <w:rFonts w:ascii="Times New Roman" w:hAnsi="Times New Roman"/>
          <w:b w:val="0"/>
          <w:sz w:val="28"/>
          <w:szCs w:val="28"/>
        </w:rPr>
        <w:t xml:space="preserve">«Реализация полномочий органа местного </w:t>
      </w:r>
      <w:r w:rsidR="000A6750" w:rsidRPr="00887F1B">
        <w:rPr>
          <w:rStyle w:val="FontStyle15"/>
          <w:rFonts w:ascii="Times New Roman" w:eastAsiaTheme="majorEastAsia" w:hAnsi="Times New Roman"/>
          <w:b w:val="0"/>
          <w:sz w:val="28"/>
          <w:szCs w:val="28"/>
        </w:rPr>
        <w:t xml:space="preserve">самоуправления муниципального образования </w:t>
      </w:r>
      <w:proofErr w:type="spellStart"/>
      <w:r w:rsidR="000A6750" w:rsidRPr="00887F1B">
        <w:rPr>
          <w:rFonts w:ascii="Times New Roman" w:hAnsi="Times New Roman"/>
          <w:sz w:val="28"/>
          <w:szCs w:val="28"/>
        </w:rPr>
        <w:t>Новозыбковский</w:t>
      </w:r>
      <w:proofErr w:type="spellEnd"/>
      <w:r w:rsidR="000A6750" w:rsidRPr="00887F1B">
        <w:rPr>
          <w:rFonts w:ascii="Times New Roman" w:hAnsi="Times New Roman"/>
          <w:sz w:val="28"/>
          <w:szCs w:val="28"/>
        </w:rPr>
        <w:t xml:space="preserve"> городской округ Брянской области</w:t>
      </w:r>
      <w:r w:rsidR="000A6750" w:rsidRPr="00887F1B">
        <w:rPr>
          <w:rStyle w:val="FontStyle15"/>
          <w:rFonts w:ascii="Times New Roman" w:hAnsi="Times New Roman"/>
          <w:sz w:val="28"/>
          <w:szCs w:val="28"/>
        </w:rPr>
        <w:t xml:space="preserve">» </w:t>
      </w:r>
      <w:r w:rsidR="009F6B21" w:rsidRPr="00887F1B">
        <w:rPr>
          <w:rFonts w:ascii="Times New Roman" w:hAnsi="Times New Roman" w:cs="Times New Roman"/>
          <w:sz w:val="28"/>
          <w:szCs w:val="28"/>
        </w:rPr>
        <w:t xml:space="preserve">– </w:t>
      </w:r>
      <w:r w:rsidR="00297641" w:rsidRPr="00887F1B">
        <w:rPr>
          <w:rFonts w:ascii="Times New Roman" w:hAnsi="Times New Roman" w:cs="Times New Roman"/>
          <w:sz w:val="28"/>
          <w:szCs w:val="28"/>
        </w:rPr>
        <w:t>100</w:t>
      </w:r>
      <w:r w:rsidR="009F6B21" w:rsidRPr="00887F1B">
        <w:rPr>
          <w:rFonts w:ascii="Times New Roman" w:hAnsi="Times New Roman" w:cs="Times New Roman"/>
          <w:sz w:val="28"/>
          <w:szCs w:val="28"/>
        </w:rPr>
        <w:t>%</w:t>
      </w:r>
      <w:r w:rsidR="00C50313" w:rsidRPr="00887F1B">
        <w:rPr>
          <w:rFonts w:ascii="Times New Roman" w:hAnsi="Times New Roman" w:cs="Times New Roman"/>
          <w:sz w:val="28"/>
          <w:szCs w:val="28"/>
        </w:rPr>
        <w:t>;</w:t>
      </w:r>
    </w:p>
    <w:p w:rsidR="008A659F" w:rsidRPr="00887F1B" w:rsidRDefault="008A659F" w:rsidP="009A2C8D">
      <w:pPr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 xml:space="preserve">- </w:t>
      </w:r>
      <w:r w:rsidR="00C50313" w:rsidRPr="00887F1B">
        <w:rPr>
          <w:rFonts w:ascii="Times New Roman" w:hAnsi="Times New Roman" w:cs="Times New Roman"/>
          <w:sz w:val="28"/>
          <w:szCs w:val="28"/>
        </w:rPr>
        <w:t>р</w:t>
      </w:r>
      <w:r w:rsidRPr="00887F1B">
        <w:rPr>
          <w:rFonts w:ascii="Times New Roman" w:hAnsi="Times New Roman" w:cs="Times New Roman"/>
          <w:sz w:val="28"/>
          <w:szCs w:val="28"/>
        </w:rPr>
        <w:t>еализация  переданных  государственных полномочий</w:t>
      </w:r>
      <w:r w:rsidR="009F6B21" w:rsidRPr="00887F1B">
        <w:rPr>
          <w:rFonts w:ascii="Times New Roman" w:hAnsi="Times New Roman" w:cs="Times New Roman"/>
          <w:sz w:val="28"/>
          <w:szCs w:val="28"/>
        </w:rPr>
        <w:t xml:space="preserve"> – 100%</w:t>
      </w:r>
      <w:r w:rsidR="00C50313" w:rsidRPr="00887F1B">
        <w:rPr>
          <w:rFonts w:ascii="Times New Roman" w:hAnsi="Times New Roman" w:cs="Times New Roman"/>
          <w:sz w:val="28"/>
          <w:szCs w:val="28"/>
        </w:rPr>
        <w:t>;</w:t>
      </w:r>
    </w:p>
    <w:p w:rsidR="00142B05" w:rsidRPr="00887F1B" w:rsidRDefault="00C50313" w:rsidP="00297641">
      <w:pPr>
        <w:spacing w:after="0" w:line="240" w:lineRule="auto"/>
        <w:ind w:left="-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 xml:space="preserve">- </w:t>
      </w:r>
      <w:r w:rsidR="00ED0EDE" w:rsidRPr="00887F1B">
        <w:rPr>
          <w:rFonts w:ascii="Times New Roman" w:hAnsi="Times New Roman" w:cs="Times New Roman"/>
          <w:sz w:val="28"/>
          <w:szCs w:val="28"/>
        </w:rPr>
        <w:t xml:space="preserve">осуществление отдельных полномочий в области охраны труда и уведомительной регистрации </w:t>
      </w:r>
      <w:proofErr w:type="gramStart"/>
      <w:r w:rsidR="00ED0EDE" w:rsidRPr="00887F1B">
        <w:rPr>
          <w:rFonts w:ascii="Times New Roman" w:hAnsi="Times New Roman" w:cs="Times New Roman"/>
          <w:sz w:val="28"/>
          <w:szCs w:val="28"/>
        </w:rPr>
        <w:t>территориальный</w:t>
      </w:r>
      <w:proofErr w:type="gramEnd"/>
      <w:r w:rsidR="00ED0EDE" w:rsidRPr="00887F1B">
        <w:rPr>
          <w:rFonts w:ascii="Times New Roman" w:hAnsi="Times New Roman" w:cs="Times New Roman"/>
          <w:sz w:val="28"/>
          <w:szCs w:val="28"/>
        </w:rPr>
        <w:t xml:space="preserve"> соглашений и коллективных договоров</w:t>
      </w:r>
      <w:r w:rsidR="002C571E" w:rsidRPr="00887F1B">
        <w:rPr>
          <w:rFonts w:ascii="Times New Roman" w:hAnsi="Times New Roman" w:cs="Times New Roman"/>
          <w:sz w:val="28"/>
          <w:szCs w:val="28"/>
        </w:rPr>
        <w:t xml:space="preserve"> –</w:t>
      </w:r>
      <w:r w:rsidR="00ED0EDE" w:rsidRPr="00887F1B">
        <w:rPr>
          <w:rFonts w:ascii="Times New Roman" w:hAnsi="Times New Roman" w:cs="Times New Roman"/>
          <w:sz w:val="28"/>
          <w:szCs w:val="28"/>
        </w:rPr>
        <w:t xml:space="preserve">100 </w:t>
      </w:r>
      <w:r w:rsidR="002C571E" w:rsidRPr="00887F1B">
        <w:rPr>
          <w:rFonts w:ascii="Times New Roman" w:hAnsi="Times New Roman" w:cs="Times New Roman"/>
          <w:sz w:val="28"/>
          <w:szCs w:val="28"/>
        </w:rPr>
        <w:t>%</w:t>
      </w:r>
      <w:r w:rsidR="00142B05" w:rsidRPr="00887F1B">
        <w:rPr>
          <w:rFonts w:ascii="Times New Roman" w:hAnsi="Times New Roman" w:cs="Times New Roman"/>
          <w:sz w:val="28"/>
          <w:szCs w:val="28"/>
        </w:rPr>
        <w:t>;</w:t>
      </w:r>
    </w:p>
    <w:p w:rsidR="00142B05" w:rsidRPr="00887F1B" w:rsidRDefault="00142B05" w:rsidP="00297641">
      <w:pPr>
        <w:spacing w:after="0" w:line="240" w:lineRule="auto"/>
        <w:ind w:left="-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 xml:space="preserve">- </w:t>
      </w:r>
      <w:r w:rsidR="00D051B7" w:rsidRPr="00887F1B">
        <w:rPr>
          <w:rFonts w:ascii="Times New Roman" w:eastAsia="Calibri" w:hAnsi="Times New Roman" w:cs="Times New Roman"/>
          <w:sz w:val="28"/>
          <w:szCs w:val="28"/>
        </w:rPr>
        <w:t>обеспечение круглосуточной бесперебойной работы единой дежурно-диспетчерской службы</w:t>
      </w:r>
      <w:r w:rsidR="00D051B7" w:rsidRPr="00887F1B">
        <w:rPr>
          <w:rFonts w:ascii="Times New Roman" w:hAnsi="Times New Roman" w:cs="Times New Roman"/>
          <w:sz w:val="28"/>
          <w:szCs w:val="28"/>
        </w:rPr>
        <w:t xml:space="preserve"> </w:t>
      </w:r>
      <w:r w:rsidR="009F6B21" w:rsidRPr="00887F1B">
        <w:rPr>
          <w:rFonts w:ascii="Times New Roman" w:hAnsi="Times New Roman" w:cs="Times New Roman"/>
          <w:sz w:val="28"/>
          <w:szCs w:val="28"/>
        </w:rPr>
        <w:t>– 100%</w:t>
      </w:r>
      <w:r w:rsidRPr="00887F1B">
        <w:rPr>
          <w:rFonts w:ascii="Times New Roman" w:hAnsi="Times New Roman" w:cs="Times New Roman"/>
          <w:sz w:val="28"/>
          <w:szCs w:val="28"/>
        </w:rPr>
        <w:t>;</w:t>
      </w:r>
    </w:p>
    <w:p w:rsidR="00142B05" w:rsidRPr="00887F1B" w:rsidRDefault="00142B05" w:rsidP="00297641">
      <w:pPr>
        <w:spacing w:after="0" w:line="240" w:lineRule="auto"/>
        <w:ind w:left="-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 xml:space="preserve">- </w:t>
      </w:r>
      <w:r w:rsidR="00D051B7" w:rsidRPr="00887F1B">
        <w:rPr>
          <w:rFonts w:ascii="Times New Roman" w:hAnsi="Times New Roman" w:cs="Times New Roman"/>
          <w:sz w:val="28"/>
          <w:szCs w:val="28"/>
        </w:rPr>
        <w:t>проведение подготовки, переподготовки и повышения квалификации должностных лиц,  добровольных пожарных команд муниципального образования в интересах гражданской обороны, предупреждения и ликвидации чрезвычайных ситуаций</w:t>
      </w:r>
      <w:r w:rsidR="00D051B7" w:rsidRPr="00887F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6B21" w:rsidRPr="00887F1B">
        <w:rPr>
          <w:rFonts w:ascii="Times New Roman" w:hAnsi="Times New Roman" w:cs="Times New Roman"/>
          <w:sz w:val="28"/>
          <w:szCs w:val="28"/>
        </w:rPr>
        <w:t>– 100%</w:t>
      </w:r>
      <w:r w:rsidRPr="00887F1B">
        <w:rPr>
          <w:rFonts w:ascii="Times New Roman" w:hAnsi="Times New Roman" w:cs="Times New Roman"/>
          <w:sz w:val="28"/>
          <w:szCs w:val="28"/>
        </w:rPr>
        <w:t>;</w:t>
      </w:r>
    </w:p>
    <w:p w:rsidR="008A659F" w:rsidRPr="00887F1B" w:rsidRDefault="00142B05" w:rsidP="00297641">
      <w:pPr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 xml:space="preserve">- </w:t>
      </w:r>
      <w:r w:rsidR="00D051B7" w:rsidRPr="00887F1B">
        <w:rPr>
          <w:rFonts w:ascii="Times New Roman" w:hAnsi="Times New Roman" w:cs="Times New Roman"/>
          <w:sz w:val="28"/>
          <w:szCs w:val="28"/>
        </w:rPr>
        <w:t xml:space="preserve">реализация запланированных мероприятий муниципальной  подпрограммы </w:t>
      </w:r>
      <w:r w:rsidR="00297641" w:rsidRPr="00887F1B">
        <w:rPr>
          <w:rFonts w:ascii="Times New Roman" w:hAnsi="Times New Roman" w:cs="Times New Roman"/>
          <w:sz w:val="28"/>
          <w:szCs w:val="28"/>
        </w:rPr>
        <w:t xml:space="preserve">«Организация и осуществление мероприятий по гражданской обороне, защите населения и территории </w:t>
      </w:r>
      <w:proofErr w:type="spellStart"/>
      <w:r w:rsidR="00297641" w:rsidRPr="00887F1B">
        <w:rPr>
          <w:rFonts w:ascii="Times New Roman" w:hAnsi="Times New Roman" w:cs="Times New Roman"/>
          <w:sz w:val="28"/>
          <w:szCs w:val="28"/>
        </w:rPr>
        <w:t>Новозыбковского</w:t>
      </w:r>
      <w:proofErr w:type="spellEnd"/>
      <w:r w:rsidR="00297641" w:rsidRPr="00887F1B">
        <w:rPr>
          <w:rFonts w:ascii="Times New Roman" w:hAnsi="Times New Roman" w:cs="Times New Roman"/>
          <w:sz w:val="28"/>
          <w:szCs w:val="28"/>
        </w:rPr>
        <w:t xml:space="preserve"> городского округа от чрезвычайных ситуаций, профилактика</w:t>
      </w:r>
      <w:r w:rsidR="00297641" w:rsidRPr="00887F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7641" w:rsidRPr="00887F1B">
        <w:rPr>
          <w:rFonts w:ascii="Times New Roman" w:hAnsi="Times New Roman" w:cs="Times New Roman"/>
          <w:sz w:val="28"/>
          <w:szCs w:val="28"/>
        </w:rPr>
        <w:t>правонарушений и борьба с преступностью»</w:t>
      </w:r>
      <w:r w:rsidR="009F6B21" w:rsidRPr="00887F1B">
        <w:rPr>
          <w:rFonts w:ascii="Times New Roman" w:hAnsi="Times New Roman" w:cs="Times New Roman"/>
          <w:sz w:val="28"/>
          <w:szCs w:val="28"/>
        </w:rPr>
        <w:t>-</w:t>
      </w:r>
      <w:r w:rsidR="009A2C8D" w:rsidRPr="00887F1B">
        <w:rPr>
          <w:rFonts w:ascii="Times New Roman" w:hAnsi="Times New Roman" w:cs="Times New Roman"/>
          <w:sz w:val="28"/>
          <w:szCs w:val="28"/>
        </w:rPr>
        <w:t xml:space="preserve"> </w:t>
      </w:r>
      <w:r w:rsidR="00D94864" w:rsidRPr="00887F1B">
        <w:rPr>
          <w:rFonts w:ascii="Times New Roman" w:hAnsi="Times New Roman" w:cs="Times New Roman"/>
          <w:sz w:val="28"/>
          <w:szCs w:val="28"/>
        </w:rPr>
        <w:t xml:space="preserve">100 </w:t>
      </w:r>
      <w:r w:rsidR="009A2C8D" w:rsidRPr="00887F1B">
        <w:rPr>
          <w:rFonts w:ascii="Times New Roman" w:hAnsi="Times New Roman" w:cs="Times New Roman"/>
          <w:sz w:val="28"/>
          <w:szCs w:val="28"/>
        </w:rPr>
        <w:t>%;</w:t>
      </w:r>
    </w:p>
    <w:p w:rsidR="00116D1B" w:rsidRPr="00887F1B" w:rsidRDefault="00116D1B" w:rsidP="00116D1B">
      <w:pPr>
        <w:spacing w:after="0" w:line="240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7F1B">
        <w:rPr>
          <w:rFonts w:ascii="Times New Roman" w:hAnsi="Times New Roman" w:cs="Times New Roman"/>
          <w:sz w:val="28"/>
          <w:szCs w:val="28"/>
        </w:rPr>
        <w:t xml:space="preserve">- строительство и содержание  автомобильных дорог – </w:t>
      </w:r>
      <w:r w:rsidR="00ED0EDE" w:rsidRPr="00887F1B">
        <w:rPr>
          <w:rFonts w:ascii="Times New Roman" w:hAnsi="Times New Roman" w:cs="Times New Roman"/>
          <w:sz w:val="28"/>
          <w:szCs w:val="28"/>
        </w:rPr>
        <w:t xml:space="preserve">39,3 </w:t>
      </w:r>
      <w:proofErr w:type="spellStart"/>
      <w:r w:rsidRPr="00887F1B">
        <w:rPr>
          <w:rFonts w:ascii="Times New Roman" w:hAnsi="Times New Roman" w:cs="Times New Roman"/>
          <w:sz w:val="28"/>
          <w:szCs w:val="28"/>
        </w:rPr>
        <w:t>т</w:t>
      </w:r>
      <w:r w:rsidRPr="00887F1B">
        <w:rPr>
          <w:rFonts w:ascii="Times New Roman" w:hAnsi="Times New Roman" w:cs="Times New Roman"/>
          <w:sz w:val="28"/>
          <w:szCs w:val="24"/>
        </w:rPr>
        <w:t>ыс.кв.м</w:t>
      </w:r>
      <w:proofErr w:type="spellEnd"/>
      <w:r w:rsidRPr="00887F1B">
        <w:rPr>
          <w:rFonts w:ascii="Times New Roman" w:hAnsi="Times New Roman" w:cs="Times New Roman"/>
          <w:sz w:val="24"/>
          <w:szCs w:val="24"/>
        </w:rPr>
        <w:t>.;</w:t>
      </w:r>
    </w:p>
    <w:p w:rsidR="00ED0EDE" w:rsidRPr="00887F1B" w:rsidRDefault="00ED0EDE" w:rsidP="00116D1B">
      <w:pPr>
        <w:spacing w:after="0" w:line="240" w:lineRule="auto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>-</w:t>
      </w:r>
      <w:r w:rsidRPr="00887F1B">
        <w:rPr>
          <w:rFonts w:ascii="Times New Roman" w:hAnsi="Times New Roman" w:cs="Times New Roman"/>
          <w:sz w:val="24"/>
          <w:szCs w:val="24"/>
        </w:rPr>
        <w:t xml:space="preserve"> </w:t>
      </w:r>
      <w:r w:rsidRPr="00887F1B">
        <w:rPr>
          <w:rFonts w:ascii="Times New Roman" w:hAnsi="Times New Roman" w:cs="Times New Roman"/>
          <w:sz w:val="28"/>
          <w:szCs w:val="28"/>
        </w:rPr>
        <w:t xml:space="preserve">обустройство тротуаров - </w:t>
      </w:r>
      <w:r w:rsidR="000A6750" w:rsidRPr="00887F1B">
        <w:rPr>
          <w:rFonts w:ascii="Times New Roman" w:hAnsi="Times New Roman" w:cs="Times New Roman"/>
          <w:sz w:val="28"/>
          <w:szCs w:val="28"/>
        </w:rPr>
        <w:t>1</w:t>
      </w:r>
      <w:r w:rsidRPr="00887F1B">
        <w:rPr>
          <w:rFonts w:ascii="Times New Roman" w:hAnsi="Times New Roman" w:cs="Times New Roman"/>
          <w:sz w:val="28"/>
          <w:szCs w:val="28"/>
        </w:rPr>
        <w:t>,</w:t>
      </w:r>
      <w:r w:rsidR="000A6750" w:rsidRPr="00887F1B">
        <w:rPr>
          <w:rFonts w:ascii="Times New Roman" w:hAnsi="Times New Roman" w:cs="Times New Roman"/>
          <w:sz w:val="28"/>
          <w:szCs w:val="28"/>
        </w:rPr>
        <w:t>5</w:t>
      </w:r>
      <w:r w:rsidRPr="00887F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F1B">
        <w:rPr>
          <w:rFonts w:ascii="Times New Roman" w:hAnsi="Times New Roman" w:cs="Times New Roman"/>
          <w:sz w:val="28"/>
          <w:szCs w:val="28"/>
        </w:rPr>
        <w:t>т</w:t>
      </w:r>
      <w:r w:rsidRPr="00887F1B">
        <w:rPr>
          <w:rFonts w:ascii="Times New Roman" w:hAnsi="Times New Roman" w:cs="Times New Roman"/>
          <w:sz w:val="28"/>
          <w:szCs w:val="24"/>
        </w:rPr>
        <w:t>ыс.кв</w:t>
      </w:r>
      <w:proofErr w:type="gramStart"/>
      <w:r w:rsidRPr="00887F1B">
        <w:rPr>
          <w:rFonts w:ascii="Times New Roman" w:hAnsi="Times New Roman" w:cs="Times New Roman"/>
          <w:sz w:val="28"/>
          <w:szCs w:val="24"/>
        </w:rPr>
        <w:t>.м</w:t>
      </w:r>
      <w:proofErr w:type="spellEnd"/>
      <w:proofErr w:type="gramEnd"/>
    </w:p>
    <w:p w:rsidR="008A659F" w:rsidRPr="00887F1B" w:rsidRDefault="009F6B21" w:rsidP="00297641">
      <w:pPr>
        <w:spacing w:after="0" w:line="240" w:lineRule="auto"/>
        <w:ind w:left="-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 xml:space="preserve">- </w:t>
      </w:r>
      <w:r w:rsidR="00133336" w:rsidRPr="00887F1B">
        <w:rPr>
          <w:rFonts w:ascii="Times New Roman" w:hAnsi="Times New Roman" w:cs="Times New Roman"/>
          <w:sz w:val="28"/>
          <w:szCs w:val="28"/>
        </w:rPr>
        <w:t xml:space="preserve">реализация запланированных мероприятий муниципальной  подпрограммы </w:t>
      </w:r>
      <w:r w:rsidR="00297641" w:rsidRPr="00887F1B">
        <w:rPr>
          <w:rFonts w:ascii="Times New Roman" w:hAnsi="Times New Roman" w:cs="Times New Roman"/>
          <w:sz w:val="28"/>
          <w:szCs w:val="28"/>
        </w:rPr>
        <w:t xml:space="preserve">«Реализация полномочий в сфере ЖКХ и дорожного хозяйства </w:t>
      </w:r>
      <w:proofErr w:type="spellStart"/>
      <w:r w:rsidR="00297641" w:rsidRPr="00887F1B">
        <w:rPr>
          <w:rFonts w:ascii="Times New Roman" w:hAnsi="Times New Roman" w:cs="Times New Roman"/>
          <w:sz w:val="28"/>
          <w:szCs w:val="28"/>
        </w:rPr>
        <w:t>Новозыбковского</w:t>
      </w:r>
      <w:proofErr w:type="spellEnd"/>
      <w:r w:rsidR="00297641" w:rsidRPr="00887F1B"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  <w:r w:rsidR="00297641" w:rsidRPr="00887F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BFE" w:rsidRPr="00887F1B">
        <w:rPr>
          <w:rFonts w:ascii="Times New Roman" w:hAnsi="Times New Roman" w:cs="Times New Roman"/>
          <w:sz w:val="28"/>
          <w:szCs w:val="28"/>
        </w:rPr>
        <w:t xml:space="preserve">- </w:t>
      </w:r>
      <w:r w:rsidR="00133336" w:rsidRPr="00887F1B">
        <w:rPr>
          <w:rFonts w:ascii="Times New Roman" w:hAnsi="Times New Roman" w:cs="Times New Roman"/>
          <w:sz w:val="28"/>
          <w:szCs w:val="28"/>
        </w:rPr>
        <w:t>100</w:t>
      </w:r>
      <w:r w:rsidR="00D94864" w:rsidRPr="00887F1B">
        <w:rPr>
          <w:rFonts w:ascii="Times New Roman" w:hAnsi="Times New Roman" w:cs="Times New Roman"/>
          <w:sz w:val="28"/>
          <w:szCs w:val="28"/>
        </w:rPr>
        <w:t>%</w:t>
      </w:r>
      <w:r w:rsidRPr="00887F1B">
        <w:rPr>
          <w:rFonts w:ascii="Times New Roman" w:hAnsi="Times New Roman" w:cs="Times New Roman"/>
          <w:sz w:val="28"/>
          <w:szCs w:val="28"/>
        </w:rPr>
        <w:t>;</w:t>
      </w:r>
    </w:p>
    <w:p w:rsidR="009F6B21" w:rsidRPr="00887F1B" w:rsidRDefault="00277794" w:rsidP="00297641">
      <w:pPr>
        <w:widowControl w:val="0"/>
        <w:autoSpaceDE w:val="0"/>
        <w:autoSpaceDN w:val="0"/>
        <w:adjustRightInd w:val="0"/>
        <w:spacing w:after="0" w:line="240" w:lineRule="auto"/>
        <w:ind w:left="-426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 xml:space="preserve"> - р</w:t>
      </w:r>
      <w:r w:rsidR="009F6B21" w:rsidRPr="00887F1B">
        <w:rPr>
          <w:rFonts w:ascii="Times New Roman" w:hAnsi="Times New Roman" w:cs="Times New Roman"/>
          <w:sz w:val="28"/>
          <w:szCs w:val="28"/>
        </w:rPr>
        <w:t>егулярность движения автобусов, осуществляющих пассажирские перевозки</w:t>
      </w:r>
      <w:r w:rsidR="005C53C8" w:rsidRPr="00887F1B">
        <w:rPr>
          <w:rFonts w:ascii="Times New Roman" w:hAnsi="Times New Roman" w:cs="Times New Roman"/>
          <w:sz w:val="28"/>
          <w:szCs w:val="28"/>
        </w:rPr>
        <w:t xml:space="preserve"> </w:t>
      </w:r>
      <w:r w:rsidR="0069701E" w:rsidRPr="00887F1B">
        <w:rPr>
          <w:rFonts w:ascii="Times New Roman" w:hAnsi="Times New Roman" w:cs="Times New Roman"/>
          <w:sz w:val="28"/>
          <w:szCs w:val="28"/>
        </w:rPr>
        <w:t>–</w:t>
      </w:r>
      <w:r w:rsidR="00D051B7" w:rsidRPr="00887F1B">
        <w:rPr>
          <w:rFonts w:ascii="Times New Roman" w:hAnsi="Times New Roman" w:cs="Times New Roman"/>
          <w:sz w:val="28"/>
          <w:szCs w:val="28"/>
        </w:rPr>
        <w:t>99</w:t>
      </w:r>
      <w:r w:rsidR="0069701E" w:rsidRPr="00887F1B">
        <w:rPr>
          <w:rFonts w:ascii="Times New Roman" w:hAnsi="Times New Roman" w:cs="Times New Roman"/>
          <w:sz w:val="28"/>
          <w:szCs w:val="28"/>
        </w:rPr>
        <w:t>%</w:t>
      </w:r>
      <w:r w:rsidRPr="00887F1B">
        <w:rPr>
          <w:rFonts w:ascii="Times New Roman" w:hAnsi="Times New Roman" w:cs="Times New Roman"/>
          <w:sz w:val="28"/>
          <w:szCs w:val="28"/>
        </w:rPr>
        <w:t>.</w:t>
      </w:r>
      <w:r w:rsidR="009F6B21" w:rsidRPr="00887F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26D" w:rsidRPr="00887F1B" w:rsidRDefault="00F7426D" w:rsidP="00F742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497" w:rsidRPr="00887F1B" w:rsidRDefault="00780497" w:rsidP="0078049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b/>
          <w:sz w:val="28"/>
          <w:szCs w:val="28"/>
        </w:rPr>
        <w:t>3.</w:t>
      </w:r>
      <w:r w:rsidRPr="00887F1B">
        <w:rPr>
          <w:rFonts w:ascii="Times New Roman" w:hAnsi="Times New Roman" w:cs="Times New Roman"/>
          <w:sz w:val="28"/>
          <w:szCs w:val="28"/>
        </w:rPr>
        <w:t xml:space="preserve"> В ходе реализации </w:t>
      </w:r>
      <w:r w:rsidR="00B73134" w:rsidRPr="00887F1B">
        <w:rPr>
          <w:rFonts w:ascii="Times New Roman" w:hAnsi="Times New Roman" w:cs="Times New Roman"/>
          <w:sz w:val="28"/>
          <w:szCs w:val="28"/>
        </w:rPr>
        <w:t xml:space="preserve"> </w:t>
      </w:r>
      <w:r w:rsidRPr="00887F1B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1C3F3B" w:rsidRPr="00887F1B">
        <w:rPr>
          <w:rFonts w:ascii="Times New Roman" w:hAnsi="Times New Roman" w:cs="Times New Roman"/>
          <w:sz w:val="28"/>
          <w:szCs w:val="28"/>
        </w:rPr>
        <w:t xml:space="preserve"> осуществлялись </w:t>
      </w:r>
      <w:r w:rsidRPr="00887F1B">
        <w:rPr>
          <w:rFonts w:ascii="Times New Roman" w:hAnsi="Times New Roman" w:cs="Times New Roman"/>
          <w:sz w:val="28"/>
          <w:szCs w:val="28"/>
        </w:rPr>
        <w:t xml:space="preserve"> следующие мероприятия: </w:t>
      </w:r>
    </w:p>
    <w:p w:rsidR="00CF194D" w:rsidRPr="00887F1B" w:rsidRDefault="00F04F40" w:rsidP="00AE5BFE">
      <w:pPr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4F40" w:rsidRPr="00887F1B" w:rsidRDefault="006E2D3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 xml:space="preserve"> Обеспечение деятельности главы местной администрации (исполнительно-распорядительного органа муниципального образования)</w:t>
      </w:r>
      <w:r w:rsidR="00F04F40" w:rsidRPr="00887F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4F40" w:rsidRPr="00887F1B" w:rsidRDefault="00F04F40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eastAsia="Times New Roman" w:hAnsi="Times New Roman" w:cs="Times New Roman"/>
          <w:sz w:val="28"/>
          <w:szCs w:val="28"/>
        </w:rPr>
        <w:lastRenderedPageBreak/>
        <w:t>Руководство и управление в сфере установленных функций органов местного самоуправления.</w:t>
      </w:r>
    </w:p>
    <w:p w:rsidR="00E8385C" w:rsidRPr="00887F1B" w:rsidRDefault="00DA4ED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>Учреждения, обеспечивающие деятельность органов местного самоуправления и муниципальных учреждений</w:t>
      </w:r>
      <w:r w:rsidR="00E8385C" w:rsidRPr="00887F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B5B9A" w:rsidRPr="00887F1B" w:rsidRDefault="003B5B9A" w:rsidP="003B5B9A">
      <w:pPr>
        <w:pStyle w:val="a5"/>
        <w:numPr>
          <w:ilvl w:val="0"/>
          <w:numId w:val="2"/>
        </w:num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eastAsia="Times New Roman" w:hAnsi="Times New Roman" w:cs="Times New Roman"/>
          <w:sz w:val="28"/>
          <w:szCs w:val="28"/>
        </w:rPr>
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 (осуществление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несовершеннолетних)</w:t>
      </w:r>
    </w:p>
    <w:p w:rsidR="009742D9" w:rsidRPr="00887F1B" w:rsidRDefault="00E8385C" w:rsidP="009742D9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eastAsia="Times New Roman" w:hAnsi="Times New Roman" w:cs="Times New Roman"/>
          <w:sz w:val="28"/>
          <w:szCs w:val="28"/>
        </w:rPr>
        <w:t>Многофункциональные центры предоставления государственных и муниципальных услуг.</w:t>
      </w:r>
    </w:p>
    <w:p w:rsidR="003B5B9A" w:rsidRPr="00887F1B" w:rsidRDefault="003B5B9A" w:rsidP="003B5B9A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eastAsia="Times New Roman" w:hAnsi="Times New Roman" w:cs="Times New Roman"/>
          <w:sz w:val="28"/>
          <w:szCs w:val="28"/>
        </w:rPr>
        <w:t>Информационное освещение деятельности органов местного самоуправления.</w:t>
      </w:r>
    </w:p>
    <w:p w:rsidR="009742D9" w:rsidRPr="00887F1B" w:rsidRDefault="009742D9" w:rsidP="003B5B9A">
      <w:pPr>
        <w:pStyle w:val="a5"/>
        <w:numPr>
          <w:ilvl w:val="0"/>
          <w:numId w:val="2"/>
        </w:num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B5B9A" w:rsidRPr="00887F1B">
        <w:rPr>
          <w:rFonts w:ascii="Times New Roman" w:hAnsi="Times New Roman" w:cs="Times New Roman"/>
          <w:sz w:val="28"/>
          <w:szCs w:val="28"/>
        </w:rPr>
        <w:t>Информационное освещение деятельности органов местного самоуправления</w:t>
      </w:r>
      <w:r w:rsidRPr="00887F1B">
        <w:rPr>
          <w:rFonts w:ascii="Times New Roman" w:hAnsi="Times New Roman" w:cs="Times New Roman"/>
          <w:sz w:val="28"/>
          <w:szCs w:val="28"/>
        </w:rPr>
        <w:t>.</w:t>
      </w:r>
    </w:p>
    <w:p w:rsidR="009742D9" w:rsidRPr="00887F1B" w:rsidRDefault="009742D9" w:rsidP="003B5B9A">
      <w:pPr>
        <w:pStyle w:val="a5"/>
        <w:numPr>
          <w:ilvl w:val="0"/>
          <w:numId w:val="2"/>
        </w:num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 xml:space="preserve"> </w:t>
      </w:r>
      <w:r w:rsidR="003B5B9A" w:rsidRPr="00887F1B">
        <w:rPr>
          <w:rFonts w:ascii="Times New Roman" w:hAnsi="Times New Roman" w:cs="Times New Roman"/>
          <w:sz w:val="28"/>
          <w:szCs w:val="28"/>
        </w:rPr>
        <w:t xml:space="preserve">Осуществление  полномочий по составлению (изменению) списков кандидатов в присяжные заседатели федеральных судов общей юрисдикции </w:t>
      </w:r>
      <w:r w:rsidRPr="00887F1B">
        <w:rPr>
          <w:rFonts w:ascii="Times New Roman" w:hAnsi="Times New Roman" w:cs="Times New Roman"/>
          <w:sz w:val="28"/>
          <w:szCs w:val="28"/>
        </w:rPr>
        <w:t>в Российской Федерации.</w:t>
      </w:r>
    </w:p>
    <w:p w:rsidR="009742D9" w:rsidRPr="00887F1B" w:rsidRDefault="00BE35E4" w:rsidP="009742D9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 xml:space="preserve"> </w:t>
      </w:r>
      <w:r w:rsidR="009742D9" w:rsidRPr="00887F1B">
        <w:rPr>
          <w:rFonts w:ascii="Times New Roman" w:hAnsi="Times New Roman" w:cs="Times New Roman"/>
          <w:sz w:val="28"/>
          <w:szCs w:val="28"/>
        </w:rPr>
        <w:t>Членские взносы некоммерческим организациям.</w:t>
      </w:r>
    </w:p>
    <w:p w:rsidR="009742D9" w:rsidRPr="00887F1B" w:rsidRDefault="00BE35E4" w:rsidP="009742D9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 xml:space="preserve"> </w:t>
      </w:r>
      <w:r w:rsidR="009742D9" w:rsidRPr="00887F1B">
        <w:rPr>
          <w:rFonts w:ascii="Times New Roman" w:hAnsi="Times New Roman" w:cs="Times New Roman"/>
          <w:sz w:val="28"/>
          <w:szCs w:val="28"/>
        </w:rPr>
        <w:t>Исполнение исковых требований на основании вступивших в з</w:t>
      </w:r>
      <w:r w:rsidR="00EB39F3" w:rsidRPr="00887F1B">
        <w:rPr>
          <w:rFonts w:ascii="Times New Roman" w:hAnsi="Times New Roman" w:cs="Times New Roman"/>
          <w:sz w:val="28"/>
          <w:szCs w:val="28"/>
        </w:rPr>
        <w:t>аконную силу судебных актов</w:t>
      </w:r>
      <w:r w:rsidR="009742D9" w:rsidRPr="00887F1B">
        <w:rPr>
          <w:rFonts w:ascii="Times New Roman" w:hAnsi="Times New Roman" w:cs="Times New Roman"/>
          <w:sz w:val="28"/>
          <w:szCs w:val="28"/>
        </w:rPr>
        <w:t>.</w:t>
      </w:r>
    </w:p>
    <w:p w:rsidR="00BE35E4" w:rsidRPr="00887F1B" w:rsidRDefault="00BE35E4" w:rsidP="009742D9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 xml:space="preserve"> Обслуживание муниципального долга.</w:t>
      </w:r>
    </w:p>
    <w:p w:rsidR="00256A53" w:rsidRPr="00887F1B" w:rsidRDefault="003B5B9A" w:rsidP="003B5B9A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eastAsia="Times New Roman" w:hAnsi="Times New Roman" w:cs="Times New Roman"/>
          <w:sz w:val="28"/>
          <w:szCs w:val="28"/>
        </w:rPr>
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 (осуществление отдельных государственных полномочий Брянской области по организации деятельности административных комиссий)</w:t>
      </w:r>
      <w:r w:rsidR="00256A53" w:rsidRPr="00887F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2D36" w:rsidRPr="00887F1B" w:rsidRDefault="006E2D3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>Развитие информационного общества и формирование электронного правительства.</w:t>
      </w:r>
    </w:p>
    <w:p w:rsidR="00FA0712" w:rsidRPr="00887F1B" w:rsidRDefault="003B5B9A" w:rsidP="003B5B9A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>Опубликование нормативных правовых актов муниципальных образований и иной официальной информации</w:t>
      </w:r>
      <w:r w:rsidR="00FA0712" w:rsidRPr="00887F1B">
        <w:rPr>
          <w:rFonts w:ascii="Times New Roman" w:hAnsi="Times New Roman" w:cs="Times New Roman"/>
          <w:sz w:val="28"/>
          <w:szCs w:val="28"/>
        </w:rPr>
        <w:t>.</w:t>
      </w:r>
    </w:p>
    <w:p w:rsidR="00CF194D" w:rsidRPr="00887F1B" w:rsidRDefault="00BE35E4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 xml:space="preserve"> Выплата муниципальных пенсий (доплат к государственным пенсиям)</w:t>
      </w:r>
      <w:r w:rsidR="00DE2A84" w:rsidRPr="00887F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1CF6" w:rsidRPr="00887F1B" w:rsidRDefault="00E71CF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F194D" w:rsidRPr="00887F1B">
        <w:rPr>
          <w:rFonts w:ascii="Times New Roman" w:eastAsia="Times New Roman" w:hAnsi="Times New Roman" w:cs="Times New Roman"/>
          <w:sz w:val="28"/>
          <w:szCs w:val="28"/>
        </w:rPr>
        <w:t>редоставлени</w:t>
      </w:r>
      <w:r w:rsidRPr="00887F1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F194D" w:rsidRPr="00887F1B">
        <w:rPr>
          <w:rFonts w:ascii="Times New Roman" w:eastAsia="Times New Roman" w:hAnsi="Times New Roman" w:cs="Times New Roman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9742D9" w:rsidRPr="00887F1B">
        <w:rPr>
          <w:rFonts w:ascii="Times New Roman" w:eastAsia="Times New Roman" w:hAnsi="Times New Roman" w:cs="Times New Roman"/>
          <w:sz w:val="28"/>
          <w:szCs w:val="28"/>
        </w:rPr>
        <w:t xml:space="preserve"> за счет средств субъекта Российской Федерации.</w:t>
      </w:r>
      <w:r w:rsidR="00F64C8A" w:rsidRPr="00887F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C184B" w:rsidRPr="00887F1B" w:rsidRDefault="00FC184B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eastAsia="Times New Roman" w:hAnsi="Times New Roman" w:cs="Times New Roman"/>
          <w:sz w:val="28"/>
          <w:szCs w:val="28"/>
        </w:rPr>
        <w:t>Осуществление отдельных полномочий в области охраны труда</w:t>
      </w:r>
      <w:r w:rsidR="0018057E" w:rsidRPr="00887F1B">
        <w:rPr>
          <w:rFonts w:ascii="Times New Roman" w:eastAsia="Times New Roman" w:hAnsi="Times New Roman" w:cs="Times New Roman"/>
          <w:sz w:val="28"/>
          <w:szCs w:val="28"/>
        </w:rPr>
        <w:t xml:space="preserve"> и уведомительной регистрации территориальных соглашений и коллективных договоров</w:t>
      </w:r>
      <w:r w:rsidR="00B443B7" w:rsidRPr="00887F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050D" w:rsidRPr="00887F1B" w:rsidRDefault="0029050D" w:rsidP="0029050D">
      <w:pPr>
        <w:pStyle w:val="a5"/>
        <w:numPr>
          <w:ilvl w:val="0"/>
          <w:numId w:val="2"/>
        </w:num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eastAsia="Times New Roman" w:hAnsi="Times New Roman" w:cs="Times New Roman"/>
          <w:sz w:val="28"/>
          <w:szCs w:val="28"/>
        </w:rPr>
        <w:lastRenderedPageBreak/>
        <w:t>Создание и содержание запасов (резерва) материальных ресурсов муниципального образования в целях гражданской обороны и ликвидации чрезвычайных ситуаций.</w:t>
      </w:r>
    </w:p>
    <w:p w:rsidR="00FA0712" w:rsidRPr="00887F1B" w:rsidRDefault="0029050D" w:rsidP="0029050D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>Мероприятия в сфере пожарной  безопасности</w:t>
      </w:r>
      <w:r w:rsidR="00FA0712" w:rsidRPr="00887F1B">
        <w:rPr>
          <w:rFonts w:ascii="Times New Roman" w:hAnsi="Times New Roman" w:cs="Times New Roman"/>
          <w:sz w:val="28"/>
          <w:szCs w:val="28"/>
        </w:rPr>
        <w:t>.</w:t>
      </w:r>
    </w:p>
    <w:p w:rsidR="009742D9" w:rsidRPr="00887F1B" w:rsidRDefault="000B52B8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>Совершенствование системы профилактики правонарушений и усиление борьбы с преступностью.</w:t>
      </w:r>
    </w:p>
    <w:p w:rsidR="000B52B8" w:rsidRPr="00887F1B" w:rsidRDefault="000B52B8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>Противодействие злоупотреблению наркотиками и их незаконному обороту</w:t>
      </w:r>
      <w:r w:rsidR="00BE35E4" w:rsidRPr="00887F1B">
        <w:rPr>
          <w:rFonts w:ascii="Times New Roman" w:hAnsi="Times New Roman" w:cs="Times New Roman"/>
          <w:sz w:val="28"/>
          <w:szCs w:val="28"/>
        </w:rPr>
        <w:t>.</w:t>
      </w:r>
    </w:p>
    <w:p w:rsidR="00BE35E4" w:rsidRPr="00887F1B" w:rsidRDefault="00BE35E4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>Комплексные меры по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образования.</w:t>
      </w:r>
    </w:p>
    <w:p w:rsidR="002B43E3" w:rsidRPr="00887F1B" w:rsidRDefault="000B52B8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>Организация и обеспечение освещения улиц</w:t>
      </w:r>
      <w:r w:rsidR="002B43E3" w:rsidRPr="00887F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43E3" w:rsidRPr="00887F1B" w:rsidRDefault="002B43E3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eastAsia="Times New Roman" w:hAnsi="Times New Roman" w:cs="Times New Roman"/>
          <w:sz w:val="28"/>
          <w:szCs w:val="28"/>
        </w:rPr>
        <w:t>Озеленение территории.</w:t>
      </w:r>
    </w:p>
    <w:p w:rsidR="00884BB0" w:rsidRPr="00887F1B" w:rsidRDefault="00884BB0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eastAsia="Times New Roman" w:hAnsi="Times New Roman" w:cs="Times New Roman"/>
          <w:sz w:val="28"/>
          <w:szCs w:val="28"/>
        </w:rPr>
        <w:t>Организация и содержание мест захоронения</w:t>
      </w:r>
      <w:r w:rsidR="00823D8C" w:rsidRPr="00887F1B">
        <w:rPr>
          <w:rFonts w:ascii="Times New Roman" w:eastAsia="Times New Roman" w:hAnsi="Times New Roman" w:cs="Times New Roman"/>
          <w:sz w:val="28"/>
          <w:szCs w:val="28"/>
        </w:rPr>
        <w:t xml:space="preserve"> (кладбищ)</w:t>
      </w:r>
      <w:r w:rsidRPr="00887F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2E28" w:rsidRPr="00887F1B" w:rsidRDefault="003D2E28" w:rsidP="003D2E28">
      <w:pPr>
        <w:pStyle w:val="a5"/>
        <w:numPr>
          <w:ilvl w:val="0"/>
          <w:numId w:val="2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eastAsia="Times New Roman" w:hAnsi="Times New Roman" w:cs="Times New Roman"/>
          <w:sz w:val="28"/>
          <w:szCs w:val="28"/>
        </w:rPr>
        <w:t>Мероприятия по благоустройству</w:t>
      </w:r>
    </w:p>
    <w:p w:rsidR="006E223D" w:rsidRPr="00887F1B" w:rsidRDefault="00FF491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>Прочие мероприятия в области</w:t>
      </w:r>
      <w:r w:rsidR="006E223D" w:rsidRPr="00887F1B">
        <w:rPr>
          <w:rFonts w:ascii="Times New Roman" w:hAnsi="Times New Roman" w:cs="Times New Roman"/>
          <w:sz w:val="28"/>
          <w:szCs w:val="28"/>
        </w:rPr>
        <w:t xml:space="preserve"> жилищно</w:t>
      </w:r>
      <w:r w:rsidRPr="00887F1B">
        <w:rPr>
          <w:rFonts w:ascii="Times New Roman" w:hAnsi="Times New Roman" w:cs="Times New Roman"/>
          <w:sz w:val="28"/>
          <w:szCs w:val="28"/>
        </w:rPr>
        <w:t xml:space="preserve">-коммунального </w:t>
      </w:r>
      <w:r w:rsidR="006E223D" w:rsidRPr="00887F1B">
        <w:rPr>
          <w:rFonts w:ascii="Times New Roman" w:hAnsi="Times New Roman" w:cs="Times New Roman"/>
          <w:sz w:val="28"/>
          <w:szCs w:val="28"/>
        </w:rPr>
        <w:t xml:space="preserve"> хозяйства.</w:t>
      </w:r>
    </w:p>
    <w:p w:rsidR="00BE35E4" w:rsidRPr="00887F1B" w:rsidRDefault="00BE35E4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>Мероприятия по обеспечению населения бытовыми услугами.</w:t>
      </w:r>
    </w:p>
    <w:p w:rsidR="00BE35E4" w:rsidRPr="00887F1B" w:rsidRDefault="00BE35E4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>Капитальный и текущий ремонт муниципального жилищного фонда.</w:t>
      </w:r>
    </w:p>
    <w:p w:rsidR="00BE35E4" w:rsidRPr="00887F1B" w:rsidRDefault="00FA0712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>Подготовка объектов ЖКХ к зиме</w:t>
      </w:r>
      <w:r w:rsidR="00BE35E4" w:rsidRPr="00887F1B">
        <w:rPr>
          <w:rFonts w:ascii="Times New Roman" w:hAnsi="Times New Roman" w:cs="Times New Roman"/>
          <w:sz w:val="28"/>
          <w:szCs w:val="28"/>
        </w:rPr>
        <w:t>.</w:t>
      </w:r>
    </w:p>
    <w:p w:rsidR="00EB39F3" w:rsidRPr="00887F1B" w:rsidRDefault="00EB39F3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87F1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887F1B">
        <w:rPr>
          <w:rFonts w:ascii="Times New Roman" w:hAnsi="Times New Roman" w:cs="Times New Roman"/>
          <w:sz w:val="28"/>
          <w:szCs w:val="28"/>
        </w:rPr>
        <w:t xml:space="preserve"> объектов капитальных вложений муниципальной собственности.</w:t>
      </w:r>
    </w:p>
    <w:p w:rsidR="006E223D" w:rsidRPr="00887F1B" w:rsidRDefault="006E223D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>Мероприятия в сфере охраны окружающей среды.</w:t>
      </w:r>
    </w:p>
    <w:p w:rsidR="00BE35E4" w:rsidRPr="00887F1B" w:rsidRDefault="00D56FF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>Мероприятия в сфере архитектуры и градостроительства.</w:t>
      </w:r>
    </w:p>
    <w:p w:rsidR="003D2E28" w:rsidRPr="00887F1B" w:rsidRDefault="004D4AB7" w:rsidP="003D2E28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87F1B">
        <w:rPr>
          <w:rFonts w:ascii="Times New Roman" w:eastAsia="Times New Roman" w:hAnsi="Times New Roman" w:cs="Times New Roman"/>
          <w:sz w:val="28"/>
          <w:szCs w:val="28"/>
        </w:rPr>
        <w:t>Приобретении</w:t>
      </w:r>
      <w:proofErr w:type="gramEnd"/>
      <w:r w:rsidR="003D2E28" w:rsidRPr="00887F1B">
        <w:rPr>
          <w:rFonts w:ascii="Times New Roman" w:eastAsia="Times New Roman" w:hAnsi="Times New Roman" w:cs="Times New Roman"/>
          <w:sz w:val="28"/>
          <w:szCs w:val="28"/>
        </w:rPr>
        <w:t xml:space="preserve"> специализированной техники для предприятий жилищно-коммунального комплекса.</w:t>
      </w:r>
    </w:p>
    <w:p w:rsidR="003D2E28" w:rsidRPr="00887F1B" w:rsidRDefault="003D2E28" w:rsidP="003D2E28">
      <w:pPr>
        <w:pStyle w:val="a5"/>
        <w:numPr>
          <w:ilvl w:val="0"/>
          <w:numId w:val="2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87F1B">
        <w:rPr>
          <w:rFonts w:ascii="Times New Roman" w:hAnsi="Times New Roman" w:cs="Times New Roman"/>
          <w:sz w:val="28"/>
          <w:szCs w:val="28"/>
        </w:rPr>
        <w:t xml:space="preserve">Реализация инициативных проектов (ремонт спортивной площадки по ул. РОС,25 "Б" в г. Новозыбкове </w:t>
      </w:r>
      <w:proofErr w:type="spellStart"/>
      <w:r w:rsidRPr="00887F1B">
        <w:rPr>
          <w:rFonts w:ascii="Times New Roman" w:hAnsi="Times New Roman" w:cs="Times New Roman"/>
          <w:sz w:val="28"/>
          <w:szCs w:val="28"/>
        </w:rPr>
        <w:t>Новозыбковского</w:t>
      </w:r>
      <w:proofErr w:type="spellEnd"/>
      <w:r w:rsidRPr="00887F1B">
        <w:rPr>
          <w:rFonts w:ascii="Times New Roman" w:hAnsi="Times New Roman" w:cs="Times New Roman"/>
          <w:sz w:val="28"/>
          <w:szCs w:val="28"/>
        </w:rPr>
        <w:t xml:space="preserve"> городского  округа Брянской области</w:t>
      </w:r>
      <w:proofErr w:type="gramEnd"/>
    </w:p>
    <w:p w:rsidR="00D56FF6" w:rsidRPr="00887F1B" w:rsidRDefault="00D56FF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>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области.</w:t>
      </w:r>
    </w:p>
    <w:p w:rsidR="00D56FF6" w:rsidRPr="00887F1B" w:rsidRDefault="003D2E28" w:rsidP="003D2E28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hAnsi="Times New Roman" w:cs="Times New Roman"/>
          <w:sz w:val="28"/>
          <w:szCs w:val="28"/>
        </w:rPr>
        <w:t>Приведение в нормативное состояние и оборудование системами обеспечения безопасности объектов транспортной инфраструктуры автомобильного транспорта</w:t>
      </w:r>
      <w:r w:rsidR="00D56FF6" w:rsidRPr="00887F1B">
        <w:rPr>
          <w:rFonts w:ascii="Times New Roman" w:hAnsi="Times New Roman" w:cs="Times New Roman"/>
          <w:sz w:val="28"/>
          <w:szCs w:val="28"/>
        </w:rPr>
        <w:t>.</w:t>
      </w:r>
    </w:p>
    <w:p w:rsidR="00123C5F" w:rsidRPr="00887F1B" w:rsidRDefault="00123C5F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F1B">
        <w:rPr>
          <w:rFonts w:ascii="Times New Roman" w:eastAsia="Times New Roman" w:hAnsi="Times New Roman" w:cs="Times New Roman"/>
          <w:sz w:val="28"/>
          <w:szCs w:val="28"/>
        </w:rPr>
        <w:t>Обеспечение сохранности автомобильных дор</w:t>
      </w:r>
      <w:r w:rsidR="002C571E" w:rsidRPr="00887F1B">
        <w:rPr>
          <w:rFonts w:ascii="Times New Roman" w:eastAsia="Times New Roman" w:hAnsi="Times New Roman" w:cs="Times New Roman"/>
          <w:sz w:val="28"/>
          <w:szCs w:val="28"/>
        </w:rPr>
        <w:t>ог местного значения и условий безопасности движения по ним.</w:t>
      </w:r>
    </w:p>
    <w:p w:rsidR="00780497" w:rsidRPr="00887F1B" w:rsidRDefault="00780497" w:rsidP="00991A6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80497" w:rsidRPr="00887F1B" w:rsidRDefault="00780497" w:rsidP="00780497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7F1B">
        <w:rPr>
          <w:rFonts w:ascii="Times New Roman" w:hAnsi="Times New Roman" w:cs="Times New Roman"/>
          <w:b/>
          <w:sz w:val="28"/>
          <w:szCs w:val="28"/>
        </w:rPr>
        <w:t>4.</w:t>
      </w:r>
      <w:r w:rsidRPr="00887F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72E07" w:rsidRPr="00887F1B">
        <w:rPr>
          <w:rFonts w:ascii="Times New Roman" w:hAnsi="Times New Roman" w:cs="Times New Roman"/>
          <w:sz w:val="28"/>
          <w:szCs w:val="28"/>
        </w:rPr>
        <w:t>Объем финансирования</w:t>
      </w:r>
      <w:r w:rsidRPr="00887F1B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5577FF" w:rsidRPr="00887F1B">
        <w:rPr>
          <w:rFonts w:ascii="Times New Roman" w:hAnsi="Times New Roman" w:cs="Times New Roman"/>
          <w:sz w:val="28"/>
          <w:szCs w:val="28"/>
        </w:rPr>
        <w:t>в 20</w:t>
      </w:r>
      <w:r w:rsidR="004B1ACB" w:rsidRPr="00887F1B">
        <w:rPr>
          <w:rFonts w:ascii="Times New Roman" w:hAnsi="Times New Roman" w:cs="Times New Roman"/>
          <w:sz w:val="28"/>
          <w:szCs w:val="28"/>
        </w:rPr>
        <w:t>2</w:t>
      </w:r>
      <w:r w:rsidR="000A6750" w:rsidRPr="00887F1B">
        <w:rPr>
          <w:rFonts w:ascii="Times New Roman" w:hAnsi="Times New Roman" w:cs="Times New Roman"/>
          <w:sz w:val="28"/>
          <w:szCs w:val="28"/>
        </w:rPr>
        <w:t>2</w:t>
      </w:r>
      <w:r w:rsidR="005577FF" w:rsidRPr="00887F1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72E07" w:rsidRPr="00887F1B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ED0EDE" w:rsidRPr="00887F1B">
        <w:rPr>
          <w:rFonts w:ascii="Times New Roman" w:hAnsi="Times New Roman" w:cs="Times New Roman"/>
          <w:sz w:val="28"/>
          <w:szCs w:val="28"/>
        </w:rPr>
        <w:t>23</w:t>
      </w:r>
      <w:r w:rsidR="000A6750" w:rsidRPr="00887F1B">
        <w:rPr>
          <w:rFonts w:ascii="Times New Roman" w:hAnsi="Times New Roman" w:cs="Times New Roman"/>
          <w:sz w:val="28"/>
          <w:szCs w:val="28"/>
        </w:rPr>
        <w:t>2</w:t>
      </w:r>
      <w:r w:rsidR="00ED0EDE" w:rsidRPr="00887F1B">
        <w:rPr>
          <w:rFonts w:ascii="Times New Roman" w:hAnsi="Times New Roman" w:cs="Times New Roman"/>
          <w:sz w:val="28"/>
          <w:szCs w:val="28"/>
        </w:rPr>
        <w:t> </w:t>
      </w:r>
      <w:r w:rsidR="000A6750" w:rsidRPr="00887F1B">
        <w:rPr>
          <w:rFonts w:ascii="Times New Roman" w:hAnsi="Times New Roman" w:cs="Times New Roman"/>
          <w:sz w:val="28"/>
          <w:szCs w:val="28"/>
        </w:rPr>
        <w:t>796</w:t>
      </w:r>
      <w:r w:rsidR="00ED0EDE" w:rsidRPr="00887F1B">
        <w:rPr>
          <w:rFonts w:ascii="Times New Roman" w:hAnsi="Times New Roman" w:cs="Times New Roman"/>
          <w:sz w:val="28"/>
          <w:szCs w:val="28"/>
        </w:rPr>
        <w:t xml:space="preserve"> </w:t>
      </w:r>
      <w:r w:rsidR="000A6750" w:rsidRPr="00887F1B">
        <w:rPr>
          <w:rFonts w:ascii="Times New Roman" w:hAnsi="Times New Roman" w:cs="Times New Roman"/>
          <w:sz w:val="28"/>
          <w:szCs w:val="28"/>
        </w:rPr>
        <w:t>020</w:t>
      </w:r>
      <w:r w:rsidR="00ED0EDE" w:rsidRPr="00887F1B">
        <w:rPr>
          <w:rFonts w:ascii="Times New Roman" w:hAnsi="Times New Roman" w:cs="Times New Roman"/>
          <w:sz w:val="28"/>
          <w:szCs w:val="28"/>
        </w:rPr>
        <w:t>,</w:t>
      </w:r>
      <w:r w:rsidR="000A6750" w:rsidRPr="00887F1B">
        <w:rPr>
          <w:rFonts w:ascii="Times New Roman" w:hAnsi="Times New Roman" w:cs="Times New Roman"/>
          <w:sz w:val="28"/>
          <w:szCs w:val="28"/>
        </w:rPr>
        <w:t>62</w:t>
      </w:r>
      <w:r w:rsidR="00ED0EDE" w:rsidRPr="00887F1B">
        <w:rPr>
          <w:rFonts w:ascii="Times New Roman" w:hAnsi="Times New Roman" w:cs="Times New Roman"/>
          <w:sz w:val="28"/>
          <w:szCs w:val="28"/>
        </w:rPr>
        <w:t xml:space="preserve"> </w:t>
      </w:r>
      <w:r w:rsidR="000B5F58" w:rsidRPr="00887F1B">
        <w:rPr>
          <w:rFonts w:ascii="Times New Roman" w:hAnsi="Times New Roman" w:cs="Times New Roman"/>
          <w:sz w:val="28"/>
          <w:szCs w:val="28"/>
        </w:rPr>
        <w:t>рублей</w:t>
      </w:r>
      <w:r w:rsidR="00557465" w:rsidRPr="00887F1B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557465" w:rsidRPr="00887F1B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557465" w:rsidRPr="00887F1B">
        <w:rPr>
          <w:rFonts w:ascii="Times New Roman" w:hAnsi="Times New Roman" w:cs="Times New Roman"/>
          <w:sz w:val="28"/>
          <w:szCs w:val="28"/>
        </w:rPr>
        <w:t>.</w:t>
      </w:r>
      <w:r w:rsidR="00557465" w:rsidRPr="00887F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465" w:rsidRPr="00887F1B">
        <w:rPr>
          <w:rFonts w:ascii="Times New Roman" w:hAnsi="Times New Roman" w:cs="Times New Roman"/>
          <w:sz w:val="28"/>
          <w:szCs w:val="28"/>
        </w:rPr>
        <w:t>подпрограмм</w:t>
      </w:r>
      <w:r w:rsidR="000B5F58" w:rsidRPr="00887F1B">
        <w:rPr>
          <w:rFonts w:ascii="Times New Roman" w:hAnsi="Times New Roman" w:cs="Times New Roman"/>
          <w:sz w:val="28"/>
          <w:szCs w:val="28"/>
        </w:rPr>
        <w:t>ы</w:t>
      </w:r>
      <w:r w:rsidR="00557465" w:rsidRPr="00887F1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57465" w:rsidRPr="00887F1B">
        <w:rPr>
          <w:rFonts w:ascii="Times New Roman" w:hAnsi="Times New Roman" w:cs="Times New Roman"/>
          <w:sz w:val="28"/>
          <w:szCs w:val="28"/>
        </w:rPr>
        <w:t>Выполнение функций</w:t>
      </w:r>
      <w:r w:rsidR="004B1ACB" w:rsidRPr="00887F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1ACB" w:rsidRPr="00887F1B">
        <w:rPr>
          <w:rFonts w:ascii="Times New Roman" w:hAnsi="Times New Roman" w:cs="Times New Roman"/>
          <w:sz w:val="28"/>
          <w:szCs w:val="28"/>
        </w:rPr>
        <w:t>Новозыбковской</w:t>
      </w:r>
      <w:proofErr w:type="spellEnd"/>
      <w:r w:rsidR="00557465" w:rsidRPr="00887F1B">
        <w:rPr>
          <w:rFonts w:ascii="Times New Roman" w:hAnsi="Times New Roman" w:cs="Times New Roman"/>
          <w:sz w:val="28"/>
          <w:szCs w:val="28"/>
        </w:rPr>
        <w:t xml:space="preserve"> </w:t>
      </w:r>
      <w:r w:rsidR="004B1ACB" w:rsidRPr="00887F1B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557465" w:rsidRPr="00887F1B">
        <w:rPr>
          <w:rFonts w:ascii="Times New Roman" w:hAnsi="Times New Roman" w:cs="Times New Roman"/>
          <w:sz w:val="28"/>
          <w:szCs w:val="28"/>
        </w:rPr>
        <w:t>администрации»</w:t>
      </w:r>
      <w:r w:rsidR="000B5F58" w:rsidRPr="00887F1B">
        <w:rPr>
          <w:rFonts w:ascii="Times New Roman" w:hAnsi="Times New Roman" w:cs="Times New Roman"/>
          <w:sz w:val="28"/>
          <w:szCs w:val="28"/>
        </w:rPr>
        <w:t xml:space="preserve"> </w:t>
      </w:r>
      <w:r w:rsidR="00557465" w:rsidRPr="00887F1B">
        <w:rPr>
          <w:rFonts w:ascii="Times New Roman" w:hAnsi="Times New Roman" w:cs="Times New Roman"/>
          <w:sz w:val="28"/>
          <w:szCs w:val="28"/>
        </w:rPr>
        <w:t xml:space="preserve"> - </w:t>
      </w:r>
      <w:r w:rsidR="004D4AB7" w:rsidRPr="00887F1B">
        <w:rPr>
          <w:rFonts w:ascii="Times New Roman" w:hAnsi="Times New Roman" w:cs="Times New Roman"/>
          <w:sz w:val="28"/>
          <w:szCs w:val="28"/>
        </w:rPr>
        <w:t>97 907 553,04</w:t>
      </w:r>
      <w:r w:rsidR="00ED0EDE" w:rsidRPr="00887F1B">
        <w:rPr>
          <w:rFonts w:ascii="Times New Roman" w:hAnsi="Times New Roman" w:cs="Times New Roman"/>
          <w:sz w:val="28"/>
          <w:szCs w:val="28"/>
        </w:rPr>
        <w:t xml:space="preserve"> </w:t>
      </w:r>
      <w:r w:rsidR="00557465" w:rsidRPr="00887F1B">
        <w:rPr>
          <w:rFonts w:ascii="Times New Roman" w:hAnsi="Times New Roman" w:cs="Times New Roman"/>
          <w:sz w:val="28"/>
          <w:szCs w:val="28"/>
        </w:rPr>
        <w:t>рубл</w:t>
      </w:r>
      <w:r w:rsidR="004D4AB7" w:rsidRPr="00887F1B">
        <w:rPr>
          <w:rFonts w:ascii="Times New Roman" w:hAnsi="Times New Roman" w:cs="Times New Roman"/>
          <w:sz w:val="28"/>
          <w:szCs w:val="28"/>
        </w:rPr>
        <w:t>я</w:t>
      </w:r>
      <w:r w:rsidR="00557465" w:rsidRPr="00887F1B">
        <w:rPr>
          <w:rFonts w:ascii="Times New Roman" w:hAnsi="Times New Roman" w:cs="Times New Roman"/>
          <w:sz w:val="28"/>
          <w:szCs w:val="28"/>
        </w:rPr>
        <w:t xml:space="preserve">, </w:t>
      </w:r>
      <w:r w:rsidR="000B5F58" w:rsidRPr="00887F1B">
        <w:rPr>
          <w:rFonts w:ascii="Times New Roman" w:hAnsi="Times New Roman" w:cs="Times New Roman"/>
          <w:sz w:val="28"/>
          <w:szCs w:val="28"/>
        </w:rPr>
        <w:t xml:space="preserve">подпрограммы «Организация и осуществление мероприятий по гражданской обороне, </w:t>
      </w:r>
      <w:r w:rsidR="000B5F58" w:rsidRPr="00887F1B">
        <w:rPr>
          <w:rFonts w:ascii="Times New Roman" w:hAnsi="Times New Roman" w:cs="Times New Roman"/>
          <w:sz w:val="28"/>
          <w:szCs w:val="28"/>
        </w:rPr>
        <w:lastRenderedPageBreak/>
        <w:t xml:space="preserve">защите населения и территории  </w:t>
      </w:r>
      <w:proofErr w:type="spellStart"/>
      <w:r w:rsidR="000B5F58" w:rsidRPr="00887F1B">
        <w:rPr>
          <w:rFonts w:ascii="Times New Roman" w:hAnsi="Times New Roman" w:cs="Times New Roman"/>
          <w:sz w:val="28"/>
          <w:szCs w:val="28"/>
        </w:rPr>
        <w:t>Новозы</w:t>
      </w:r>
      <w:r w:rsidR="004B1ACB" w:rsidRPr="00887F1B">
        <w:rPr>
          <w:rFonts w:ascii="Times New Roman" w:hAnsi="Times New Roman" w:cs="Times New Roman"/>
          <w:sz w:val="28"/>
          <w:szCs w:val="28"/>
        </w:rPr>
        <w:t>бковского</w:t>
      </w:r>
      <w:proofErr w:type="spellEnd"/>
      <w:r w:rsidR="004B1ACB" w:rsidRPr="00887F1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E2C51" w:rsidRPr="00887F1B">
        <w:rPr>
          <w:rFonts w:ascii="Times New Roman" w:hAnsi="Times New Roman" w:cs="Times New Roman"/>
          <w:sz w:val="28"/>
          <w:szCs w:val="28"/>
        </w:rPr>
        <w:t xml:space="preserve"> от чрезвычайных ситуаций</w:t>
      </w:r>
      <w:r w:rsidR="009742D9" w:rsidRPr="00887F1B">
        <w:rPr>
          <w:rFonts w:ascii="Times New Roman" w:hAnsi="Times New Roman" w:cs="Times New Roman"/>
          <w:sz w:val="28"/>
          <w:szCs w:val="28"/>
        </w:rPr>
        <w:t>, профилактика правонарушений и борьба с преступностью»</w:t>
      </w:r>
      <w:r w:rsidR="000B5F58" w:rsidRPr="00887F1B">
        <w:rPr>
          <w:rFonts w:ascii="Times New Roman" w:hAnsi="Times New Roman" w:cs="Times New Roman"/>
          <w:sz w:val="28"/>
          <w:szCs w:val="28"/>
        </w:rPr>
        <w:t xml:space="preserve"> - </w:t>
      </w:r>
      <w:r w:rsidR="004D4AB7" w:rsidRPr="00887F1B">
        <w:rPr>
          <w:rFonts w:ascii="Times New Roman" w:hAnsi="Times New Roman" w:cs="Times New Roman"/>
          <w:sz w:val="28"/>
          <w:szCs w:val="28"/>
        </w:rPr>
        <w:t>8</w:t>
      </w:r>
      <w:r w:rsidR="00ED0EDE" w:rsidRPr="00887F1B">
        <w:rPr>
          <w:rFonts w:ascii="Times New Roman" w:hAnsi="Times New Roman" w:cs="Times New Roman"/>
          <w:sz w:val="28"/>
          <w:szCs w:val="28"/>
        </w:rPr>
        <w:t> </w:t>
      </w:r>
      <w:r w:rsidR="004D4AB7" w:rsidRPr="00887F1B">
        <w:rPr>
          <w:rFonts w:ascii="Times New Roman" w:hAnsi="Times New Roman" w:cs="Times New Roman"/>
          <w:sz w:val="28"/>
          <w:szCs w:val="28"/>
        </w:rPr>
        <w:t>291 99</w:t>
      </w:r>
      <w:r w:rsidR="00ED0EDE" w:rsidRPr="00887F1B">
        <w:rPr>
          <w:rFonts w:ascii="Times New Roman" w:hAnsi="Times New Roman" w:cs="Times New Roman"/>
          <w:sz w:val="28"/>
          <w:szCs w:val="28"/>
        </w:rPr>
        <w:t>3</w:t>
      </w:r>
      <w:r w:rsidR="004D4AB7" w:rsidRPr="00887F1B">
        <w:rPr>
          <w:rFonts w:ascii="Times New Roman" w:hAnsi="Times New Roman" w:cs="Times New Roman"/>
          <w:sz w:val="28"/>
          <w:szCs w:val="28"/>
        </w:rPr>
        <w:t>,55</w:t>
      </w:r>
      <w:r w:rsidR="00ED0EDE" w:rsidRPr="00887F1B">
        <w:rPr>
          <w:rFonts w:ascii="Times New Roman" w:hAnsi="Times New Roman" w:cs="Times New Roman"/>
          <w:sz w:val="28"/>
          <w:szCs w:val="28"/>
        </w:rPr>
        <w:t xml:space="preserve"> </w:t>
      </w:r>
      <w:r w:rsidR="000B5F58" w:rsidRPr="00887F1B">
        <w:rPr>
          <w:rFonts w:ascii="Times New Roman" w:hAnsi="Times New Roman" w:cs="Times New Roman"/>
          <w:sz w:val="28"/>
          <w:szCs w:val="28"/>
        </w:rPr>
        <w:t>рубл</w:t>
      </w:r>
      <w:r w:rsidR="00ED0EDE" w:rsidRPr="00887F1B">
        <w:rPr>
          <w:rFonts w:ascii="Times New Roman" w:hAnsi="Times New Roman" w:cs="Times New Roman"/>
          <w:sz w:val="28"/>
          <w:szCs w:val="28"/>
        </w:rPr>
        <w:t>я</w:t>
      </w:r>
      <w:r w:rsidR="000B5F58" w:rsidRPr="00887F1B">
        <w:rPr>
          <w:rFonts w:ascii="Times New Roman" w:hAnsi="Times New Roman" w:cs="Times New Roman"/>
          <w:sz w:val="28"/>
          <w:szCs w:val="28"/>
        </w:rPr>
        <w:t>, подпрограммы «Реализация полномочий в сфере ЖКХ и дорожного</w:t>
      </w:r>
      <w:proofErr w:type="gramEnd"/>
      <w:r w:rsidR="000B5F58" w:rsidRPr="00887F1B">
        <w:rPr>
          <w:rFonts w:ascii="Times New Roman" w:hAnsi="Times New Roman" w:cs="Times New Roman"/>
          <w:sz w:val="28"/>
          <w:szCs w:val="28"/>
        </w:rPr>
        <w:t xml:space="preserve"> хозяйства </w:t>
      </w:r>
      <w:proofErr w:type="spellStart"/>
      <w:r w:rsidR="000B5F58" w:rsidRPr="00887F1B">
        <w:rPr>
          <w:rFonts w:ascii="Times New Roman" w:hAnsi="Times New Roman" w:cs="Times New Roman"/>
          <w:sz w:val="28"/>
          <w:szCs w:val="28"/>
        </w:rPr>
        <w:t>Новозыбков</w:t>
      </w:r>
      <w:r w:rsidR="002003F1" w:rsidRPr="00887F1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2003F1" w:rsidRPr="00887F1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0B5F58" w:rsidRPr="00887F1B">
        <w:rPr>
          <w:rFonts w:ascii="Times New Roman" w:hAnsi="Times New Roman" w:cs="Times New Roman"/>
          <w:sz w:val="28"/>
          <w:szCs w:val="28"/>
        </w:rPr>
        <w:t xml:space="preserve">» - </w:t>
      </w:r>
      <w:r w:rsidR="00ED0EDE" w:rsidRPr="00887F1B">
        <w:rPr>
          <w:rFonts w:ascii="Times New Roman" w:hAnsi="Times New Roman" w:cs="Times New Roman"/>
          <w:sz w:val="28"/>
          <w:szCs w:val="28"/>
        </w:rPr>
        <w:t>1</w:t>
      </w:r>
      <w:r w:rsidR="004D4AB7" w:rsidRPr="00887F1B">
        <w:rPr>
          <w:rFonts w:ascii="Times New Roman" w:hAnsi="Times New Roman" w:cs="Times New Roman"/>
          <w:sz w:val="28"/>
          <w:szCs w:val="28"/>
        </w:rPr>
        <w:t>26 596 474</w:t>
      </w:r>
      <w:r w:rsidR="00ED0EDE" w:rsidRPr="00887F1B">
        <w:rPr>
          <w:rFonts w:ascii="Times New Roman" w:hAnsi="Times New Roman" w:cs="Times New Roman"/>
          <w:sz w:val="28"/>
          <w:szCs w:val="28"/>
        </w:rPr>
        <w:t>,</w:t>
      </w:r>
      <w:r w:rsidR="004D4AB7" w:rsidRPr="00887F1B">
        <w:rPr>
          <w:rFonts w:ascii="Times New Roman" w:hAnsi="Times New Roman" w:cs="Times New Roman"/>
          <w:sz w:val="28"/>
          <w:szCs w:val="28"/>
        </w:rPr>
        <w:t>03</w:t>
      </w:r>
      <w:r w:rsidR="00ED0EDE" w:rsidRPr="00887F1B">
        <w:rPr>
          <w:rFonts w:ascii="Times New Roman" w:hAnsi="Times New Roman" w:cs="Times New Roman"/>
          <w:sz w:val="28"/>
          <w:szCs w:val="28"/>
        </w:rPr>
        <w:t xml:space="preserve"> </w:t>
      </w:r>
      <w:r w:rsidR="000B5F58" w:rsidRPr="00887F1B">
        <w:rPr>
          <w:rFonts w:ascii="Times New Roman" w:hAnsi="Times New Roman" w:cs="Times New Roman"/>
          <w:sz w:val="28"/>
          <w:szCs w:val="28"/>
        </w:rPr>
        <w:t>рубл</w:t>
      </w:r>
      <w:r w:rsidR="004D4AB7" w:rsidRPr="00887F1B">
        <w:rPr>
          <w:rFonts w:ascii="Times New Roman" w:hAnsi="Times New Roman" w:cs="Times New Roman"/>
          <w:sz w:val="28"/>
          <w:szCs w:val="28"/>
        </w:rPr>
        <w:t>я</w:t>
      </w:r>
      <w:r w:rsidR="000B5F58" w:rsidRPr="00887F1B">
        <w:rPr>
          <w:rFonts w:ascii="Times New Roman" w:hAnsi="Times New Roman" w:cs="Times New Roman"/>
          <w:sz w:val="28"/>
          <w:szCs w:val="28"/>
        </w:rPr>
        <w:t>.</w:t>
      </w:r>
      <w:r w:rsidR="00557465" w:rsidRPr="00887F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0497" w:rsidRPr="00495FD2" w:rsidRDefault="00780497" w:rsidP="0078049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5FD2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780497" w:rsidRPr="00C97FE4" w:rsidRDefault="00780497" w:rsidP="00E860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b/>
          <w:sz w:val="28"/>
          <w:szCs w:val="28"/>
        </w:rPr>
        <w:t>5</w:t>
      </w:r>
      <w:r w:rsidRPr="00BF302E">
        <w:rPr>
          <w:rFonts w:ascii="Times New Roman" w:hAnsi="Times New Roman" w:cs="Times New Roman"/>
          <w:sz w:val="28"/>
          <w:szCs w:val="28"/>
        </w:rPr>
        <w:t xml:space="preserve">. В целом </w:t>
      </w:r>
      <w:r w:rsidR="00B73134" w:rsidRPr="00BF302E">
        <w:rPr>
          <w:rFonts w:ascii="Times New Roman" w:hAnsi="Times New Roman" w:cs="Times New Roman"/>
          <w:sz w:val="28"/>
          <w:szCs w:val="28"/>
        </w:rPr>
        <w:t xml:space="preserve">эффективность </w:t>
      </w:r>
      <w:r w:rsidR="0078649B" w:rsidRPr="00BF302E">
        <w:rPr>
          <w:rFonts w:ascii="Times New Roman" w:hAnsi="Times New Roman" w:cs="Times New Roman"/>
          <w:sz w:val="28"/>
          <w:szCs w:val="28"/>
        </w:rPr>
        <w:t>муниципальн</w:t>
      </w:r>
      <w:r w:rsidR="00B73134" w:rsidRPr="00BF302E">
        <w:rPr>
          <w:rFonts w:ascii="Times New Roman" w:hAnsi="Times New Roman" w:cs="Times New Roman"/>
          <w:sz w:val="28"/>
          <w:szCs w:val="28"/>
        </w:rPr>
        <w:t>ой</w:t>
      </w:r>
      <w:r w:rsidR="0078649B" w:rsidRPr="00BF302E">
        <w:rPr>
          <w:rFonts w:ascii="Times New Roman" w:hAnsi="Times New Roman" w:cs="Times New Roman"/>
          <w:sz w:val="28"/>
          <w:szCs w:val="28"/>
        </w:rPr>
        <w:t xml:space="preserve">  программ</w:t>
      </w:r>
      <w:r w:rsidR="00B73134" w:rsidRPr="00BF302E">
        <w:rPr>
          <w:rFonts w:ascii="Times New Roman" w:hAnsi="Times New Roman" w:cs="Times New Roman"/>
          <w:sz w:val="28"/>
          <w:szCs w:val="28"/>
        </w:rPr>
        <w:t>ы</w:t>
      </w:r>
      <w:r w:rsidR="0078649B" w:rsidRPr="00BF302E">
        <w:rPr>
          <w:rFonts w:ascii="Times New Roman" w:hAnsi="Times New Roman" w:cs="Times New Roman"/>
          <w:sz w:val="28"/>
          <w:szCs w:val="28"/>
        </w:rPr>
        <w:t xml:space="preserve"> «Реализация полномочий органа местного самоуправления муниципального образования  </w:t>
      </w:r>
      <w:proofErr w:type="spellStart"/>
      <w:r w:rsidR="0078649B" w:rsidRPr="00BF302E">
        <w:rPr>
          <w:rFonts w:ascii="Times New Roman" w:hAnsi="Times New Roman" w:cs="Times New Roman"/>
          <w:sz w:val="28"/>
          <w:szCs w:val="28"/>
        </w:rPr>
        <w:t>Новозыбков</w:t>
      </w:r>
      <w:r w:rsidR="00FF4916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FF4916">
        <w:rPr>
          <w:rFonts w:ascii="Times New Roman" w:hAnsi="Times New Roman" w:cs="Times New Roman"/>
          <w:sz w:val="28"/>
          <w:szCs w:val="28"/>
        </w:rPr>
        <w:t xml:space="preserve"> городской округ Брянской области</w:t>
      </w:r>
      <w:r w:rsidR="0078649B" w:rsidRPr="00BF302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F4916">
        <w:rPr>
          <w:rFonts w:ascii="Times New Roman" w:hAnsi="Times New Roman" w:cs="Times New Roman"/>
          <w:sz w:val="28"/>
          <w:szCs w:val="28"/>
        </w:rPr>
        <w:t>в 202</w:t>
      </w:r>
      <w:r w:rsidR="00FD3691">
        <w:rPr>
          <w:rFonts w:ascii="Times New Roman" w:hAnsi="Times New Roman" w:cs="Times New Roman"/>
          <w:sz w:val="28"/>
          <w:szCs w:val="28"/>
        </w:rPr>
        <w:t>2</w:t>
      </w:r>
      <w:r w:rsidR="00F83A21" w:rsidRPr="00BF302E">
        <w:rPr>
          <w:rFonts w:ascii="Times New Roman" w:hAnsi="Times New Roman" w:cs="Times New Roman"/>
          <w:sz w:val="28"/>
          <w:szCs w:val="28"/>
        </w:rPr>
        <w:t xml:space="preserve"> году</w:t>
      </w:r>
      <w:r w:rsidR="00F83A21" w:rsidRPr="00BF30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302E">
        <w:rPr>
          <w:rFonts w:ascii="Times New Roman" w:hAnsi="Times New Roman" w:cs="Times New Roman"/>
          <w:sz w:val="28"/>
          <w:szCs w:val="28"/>
        </w:rPr>
        <w:t xml:space="preserve">признана </w:t>
      </w:r>
      <w:r w:rsidR="00736C2F" w:rsidRPr="00BF302E">
        <w:rPr>
          <w:rFonts w:ascii="Times New Roman" w:hAnsi="Times New Roman" w:cs="Times New Roman"/>
          <w:sz w:val="28"/>
          <w:szCs w:val="28"/>
        </w:rPr>
        <w:t xml:space="preserve"> </w:t>
      </w:r>
      <w:r w:rsidR="000B6ABE" w:rsidRPr="00BF302E">
        <w:rPr>
          <w:rFonts w:ascii="Times New Roman" w:hAnsi="Times New Roman" w:cs="Times New Roman"/>
          <w:b/>
          <w:sz w:val="28"/>
          <w:szCs w:val="28"/>
        </w:rPr>
        <w:t>плановой</w:t>
      </w:r>
      <w:r w:rsidRPr="00BF302E">
        <w:rPr>
          <w:rFonts w:ascii="Times New Roman" w:hAnsi="Times New Roman" w:cs="Times New Roman"/>
          <w:b/>
          <w:sz w:val="28"/>
          <w:szCs w:val="28"/>
        </w:rPr>
        <w:t>.</w:t>
      </w:r>
      <w:r w:rsidR="00605CB0" w:rsidRPr="00BF30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6056" w:rsidRPr="00E86056">
        <w:rPr>
          <w:rFonts w:ascii="Times New Roman" w:hAnsi="Times New Roman" w:cs="Times New Roman"/>
          <w:sz w:val="28"/>
          <w:szCs w:val="28"/>
        </w:rPr>
        <w:t>Реализация признается удовлетворительной</w:t>
      </w:r>
      <w:r w:rsidR="00E86056" w:rsidRPr="00C97FE4">
        <w:rPr>
          <w:rFonts w:ascii="Times New Roman" w:hAnsi="Times New Roman" w:cs="Times New Roman"/>
          <w:sz w:val="28"/>
          <w:szCs w:val="28"/>
        </w:rPr>
        <w:t xml:space="preserve">.  </w:t>
      </w:r>
      <w:r w:rsidR="00C97FE4" w:rsidRPr="00C97FE4">
        <w:rPr>
          <w:rFonts w:ascii="Times New Roman" w:hAnsi="Times New Roman" w:cs="Times New Roman"/>
          <w:sz w:val="28"/>
          <w:szCs w:val="28"/>
        </w:rPr>
        <w:t>Реализация признана целесообразной, продолжается финансирование мероприятий</w:t>
      </w:r>
      <w:r w:rsidR="00E86056" w:rsidRPr="00C97FE4">
        <w:rPr>
          <w:rFonts w:ascii="Times New Roman" w:hAnsi="Times New Roman" w:cs="Times New Roman"/>
          <w:sz w:val="28"/>
          <w:szCs w:val="28"/>
        </w:rPr>
        <w:t xml:space="preserve">.               </w:t>
      </w:r>
    </w:p>
    <w:p w:rsidR="00364517" w:rsidRPr="00C97FE4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64517" w:rsidRPr="00BF302E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Pr="00FA7D4D" w:rsidRDefault="00FA7D4D" w:rsidP="0078049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A7D4D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364517" w:rsidRPr="00FA7D4D" w:rsidRDefault="00887F1B" w:rsidP="0078049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A7D4D" w:rsidRPr="00FA7D4D">
        <w:rPr>
          <w:rFonts w:ascii="Times New Roman" w:hAnsi="Times New Roman" w:cs="Times New Roman"/>
          <w:sz w:val="28"/>
          <w:szCs w:val="28"/>
        </w:rPr>
        <w:t>азвития</w:t>
      </w:r>
      <w:r w:rsidR="00FA7D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proofErr w:type="spellStart"/>
      <w:r w:rsidR="00FA7D4D">
        <w:rPr>
          <w:rFonts w:ascii="Times New Roman" w:hAnsi="Times New Roman" w:cs="Times New Roman"/>
          <w:sz w:val="28"/>
          <w:szCs w:val="28"/>
        </w:rPr>
        <w:t>Г.А.Гоменок</w:t>
      </w:r>
      <w:proofErr w:type="spellEnd"/>
    </w:p>
    <w:p w:rsidR="00364517" w:rsidRPr="00FA7D4D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2715A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364517" w:rsidSect="00116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E2C0B"/>
    <w:multiLevelType w:val="hybridMultilevel"/>
    <w:tmpl w:val="A83A32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2B06F6"/>
    <w:multiLevelType w:val="hybridMultilevel"/>
    <w:tmpl w:val="9AD2D6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C74A71"/>
    <w:multiLevelType w:val="hybridMultilevel"/>
    <w:tmpl w:val="1E44807E"/>
    <w:lvl w:ilvl="0" w:tplc="DB5ABAA0">
      <w:start w:val="1"/>
      <w:numFmt w:val="decimal"/>
      <w:lvlText w:val="%1."/>
      <w:lvlJc w:val="left"/>
      <w:pPr>
        <w:ind w:left="52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80497"/>
    <w:rsid w:val="000570D5"/>
    <w:rsid w:val="00067C4A"/>
    <w:rsid w:val="00071405"/>
    <w:rsid w:val="00090A0C"/>
    <w:rsid w:val="000A6750"/>
    <w:rsid w:val="000B52B8"/>
    <w:rsid w:val="000B5F58"/>
    <w:rsid w:val="000B6ABE"/>
    <w:rsid w:val="000D5D87"/>
    <w:rsid w:val="0011605D"/>
    <w:rsid w:val="00116D1B"/>
    <w:rsid w:val="00123C5F"/>
    <w:rsid w:val="00125726"/>
    <w:rsid w:val="00132869"/>
    <w:rsid w:val="00133336"/>
    <w:rsid w:val="00142B05"/>
    <w:rsid w:val="00143497"/>
    <w:rsid w:val="00156D16"/>
    <w:rsid w:val="0018057E"/>
    <w:rsid w:val="00197B70"/>
    <w:rsid w:val="001C3F3B"/>
    <w:rsid w:val="001C3F61"/>
    <w:rsid w:val="001F2D80"/>
    <w:rsid w:val="001F5E3F"/>
    <w:rsid w:val="002003F1"/>
    <w:rsid w:val="00226B17"/>
    <w:rsid w:val="00237440"/>
    <w:rsid w:val="002379E0"/>
    <w:rsid w:val="00256A53"/>
    <w:rsid w:val="00271070"/>
    <w:rsid w:val="002715A1"/>
    <w:rsid w:val="00277794"/>
    <w:rsid w:val="0029050D"/>
    <w:rsid w:val="00290D73"/>
    <w:rsid w:val="00297641"/>
    <w:rsid w:val="00297B73"/>
    <w:rsid w:val="002B43E3"/>
    <w:rsid w:val="002C346D"/>
    <w:rsid w:val="002C571E"/>
    <w:rsid w:val="002F3F17"/>
    <w:rsid w:val="002F7491"/>
    <w:rsid w:val="00311726"/>
    <w:rsid w:val="00337F98"/>
    <w:rsid w:val="00362F2A"/>
    <w:rsid w:val="00364517"/>
    <w:rsid w:val="00372E07"/>
    <w:rsid w:val="00386CC6"/>
    <w:rsid w:val="003A458E"/>
    <w:rsid w:val="003B2515"/>
    <w:rsid w:val="003B5B9A"/>
    <w:rsid w:val="003C786D"/>
    <w:rsid w:val="003D2E28"/>
    <w:rsid w:val="003E311C"/>
    <w:rsid w:val="0040473D"/>
    <w:rsid w:val="004101CD"/>
    <w:rsid w:val="00414ED3"/>
    <w:rsid w:val="004165B5"/>
    <w:rsid w:val="004357AA"/>
    <w:rsid w:val="00473AFB"/>
    <w:rsid w:val="00495FD2"/>
    <w:rsid w:val="004B1ACB"/>
    <w:rsid w:val="004D4AB7"/>
    <w:rsid w:val="00501889"/>
    <w:rsid w:val="005412D8"/>
    <w:rsid w:val="00557465"/>
    <w:rsid w:val="005577FF"/>
    <w:rsid w:val="0057701F"/>
    <w:rsid w:val="00590852"/>
    <w:rsid w:val="005B38C2"/>
    <w:rsid w:val="005C53C8"/>
    <w:rsid w:val="005E2C51"/>
    <w:rsid w:val="00605CB0"/>
    <w:rsid w:val="00622542"/>
    <w:rsid w:val="0065346A"/>
    <w:rsid w:val="006809B1"/>
    <w:rsid w:val="00686123"/>
    <w:rsid w:val="0069701E"/>
    <w:rsid w:val="006C6592"/>
    <w:rsid w:val="006E223D"/>
    <w:rsid w:val="006E2D36"/>
    <w:rsid w:val="00715A48"/>
    <w:rsid w:val="00726E71"/>
    <w:rsid w:val="00736C2F"/>
    <w:rsid w:val="00754D9D"/>
    <w:rsid w:val="00780497"/>
    <w:rsid w:val="00780628"/>
    <w:rsid w:val="0078376B"/>
    <w:rsid w:val="0078649B"/>
    <w:rsid w:val="007A4BCF"/>
    <w:rsid w:val="007B1E67"/>
    <w:rsid w:val="007E5276"/>
    <w:rsid w:val="00805BA2"/>
    <w:rsid w:val="00823D8C"/>
    <w:rsid w:val="00884BB0"/>
    <w:rsid w:val="0088730F"/>
    <w:rsid w:val="00887F1B"/>
    <w:rsid w:val="0089535F"/>
    <w:rsid w:val="008A0586"/>
    <w:rsid w:val="008A4CEC"/>
    <w:rsid w:val="008A659F"/>
    <w:rsid w:val="008B0D65"/>
    <w:rsid w:val="008C71BD"/>
    <w:rsid w:val="00961FFF"/>
    <w:rsid w:val="009742D9"/>
    <w:rsid w:val="00991A6E"/>
    <w:rsid w:val="00994276"/>
    <w:rsid w:val="00995F60"/>
    <w:rsid w:val="009A2C8D"/>
    <w:rsid w:val="009F6B21"/>
    <w:rsid w:val="00A170CE"/>
    <w:rsid w:val="00A72DAC"/>
    <w:rsid w:val="00A8584A"/>
    <w:rsid w:val="00AB1596"/>
    <w:rsid w:val="00AE3C49"/>
    <w:rsid w:val="00AE5BFE"/>
    <w:rsid w:val="00B15528"/>
    <w:rsid w:val="00B235DE"/>
    <w:rsid w:val="00B443B7"/>
    <w:rsid w:val="00B73134"/>
    <w:rsid w:val="00B75882"/>
    <w:rsid w:val="00B96EE8"/>
    <w:rsid w:val="00BA669F"/>
    <w:rsid w:val="00BE35E4"/>
    <w:rsid w:val="00BF302E"/>
    <w:rsid w:val="00C22EB7"/>
    <w:rsid w:val="00C46492"/>
    <w:rsid w:val="00C50313"/>
    <w:rsid w:val="00C565C1"/>
    <w:rsid w:val="00C57DF6"/>
    <w:rsid w:val="00C87BC0"/>
    <w:rsid w:val="00C97FE4"/>
    <w:rsid w:val="00CA2DB7"/>
    <w:rsid w:val="00CC4CB1"/>
    <w:rsid w:val="00CF194D"/>
    <w:rsid w:val="00D051B7"/>
    <w:rsid w:val="00D26540"/>
    <w:rsid w:val="00D3307A"/>
    <w:rsid w:val="00D42D25"/>
    <w:rsid w:val="00D52CBF"/>
    <w:rsid w:val="00D56FF6"/>
    <w:rsid w:val="00D756E3"/>
    <w:rsid w:val="00D82C16"/>
    <w:rsid w:val="00D94864"/>
    <w:rsid w:val="00DA4B1A"/>
    <w:rsid w:val="00DA4ED6"/>
    <w:rsid w:val="00DE2A84"/>
    <w:rsid w:val="00E003A0"/>
    <w:rsid w:val="00E0523D"/>
    <w:rsid w:val="00E06E4D"/>
    <w:rsid w:val="00E1308E"/>
    <w:rsid w:val="00E273FD"/>
    <w:rsid w:val="00E71CF6"/>
    <w:rsid w:val="00E8385C"/>
    <w:rsid w:val="00E86056"/>
    <w:rsid w:val="00EA2F74"/>
    <w:rsid w:val="00EB39F3"/>
    <w:rsid w:val="00ED0EDE"/>
    <w:rsid w:val="00EE0E11"/>
    <w:rsid w:val="00F04F40"/>
    <w:rsid w:val="00F12468"/>
    <w:rsid w:val="00F6328E"/>
    <w:rsid w:val="00F64C8A"/>
    <w:rsid w:val="00F7426D"/>
    <w:rsid w:val="00F83A21"/>
    <w:rsid w:val="00F90172"/>
    <w:rsid w:val="00FA0712"/>
    <w:rsid w:val="00FA7D4D"/>
    <w:rsid w:val="00FC184B"/>
    <w:rsid w:val="00FD3691"/>
    <w:rsid w:val="00FE5E96"/>
    <w:rsid w:val="00FF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804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F742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F7426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F7426D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071405"/>
    <w:pPr>
      <w:ind w:left="720"/>
      <w:contextualSpacing/>
    </w:pPr>
  </w:style>
  <w:style w:type="paragraph" w:customStyle="1" w:styleId="Style7">
    <w:name w:val="Style7"/>
    <w:basedOn w:val="a"/>
    <w:rsid w:val="0078649B"/>
    <w:pPr>
      <w:widowControl w:val="0"/>
      <w:autoSpaceDE w:val="0"/>
      <w:autoSpaceDN w:val="0"/>
      <w:adjustRightInd w:val="0"/>
      <w:spacing w:after="0" w:line="590" w:lineRule="exact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16">
    <w:name w:val="Font Style16"/>
    <w:basedOn w:val="a0"/>
    <w:rsid w:val="0078649B"/>
    <w:rPr>
      <w:rFonts w:ascii="Calibri" w:hAnsi="Calibri" w:cs="Calibri"/>
      <w:b/>
      <w:bCs/>
      <w:sz w:val="8"/>
      <w:szCs w:val="8"/>
    </w:rPr>
  </w:style>
  <w:style w:type="character" w:customStyle="1" w:styleId="FontStyle17">
    <w:name w:val="Font Style17"/>
    <w:basedOn w:val="a0"/>
    <w:rsid w:val="0078649B"/>
    <w:rPr>
      <w:rFonts w:ascii="Calibri" w:hAnsi="Calibri" w:cs="Calibri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C56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65C1"/>
    <w:rPr>
      <w:rFonts w:ascii="Segoe UI" w:hAnsi="Segoe UI" w:cs="Segoe UI"/>
      <w:sz w:val="18"/>
      <w:szCs w:val="18"/>
    </w:rPr>
  </w:style>
  <w:style w:type="character" w:customStyle="1" w:styleId="FontStyle15">
    <w:name w:val="Font Style15"/>
    <w:rsid w:val="000A6750"/>
    <w:rPr>
      <w:rFonts w:ascii="Calibri" w:hAnsi="Calibri" w:cs="Calibr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2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6E335-8C64-44CA-936B-6A3E404A2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3272</TotalTime>
  <Pages>4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Курдюмова</cp:lastModifiedBy>
  <cp:revision>52</cp:revision>
  <cp:lastPrinted>2022-03-14T07:30:00Z</cp:lastPrinted>
  <dcterms:created xsi:type="dcterms:W3CDTF">2013-12-24T11:46:00Z</dcterms:created>
  <dcterms:modified xsi:type="dcterms:W3CDTF">2023-02-20T06:35:00Z</dcterms:modified>
</cp:coreProperties>
</file>